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GB"/>
        </w:rPr>
        <w:id w:val="1820299426"/>
        <w:docPartObj>
          <w:docPartGallery w:val="Cover Pages"/>
          <w:docPartUnique/>
        </w:docPartObj>
      </w:sdtPr>
      <w:sdtContent>
        <w:p w14:paraId="3C779783" w14:textId="3C7D968C" w:rsidR="00440440" w:rsidRPr="00791DC4" w:rsidRDefault="00632A3A">
          <w:pPr>
            <w:rPr>
              <w:lang w:val="en-GB"/>
            </w:rPr>
          </w:pPr>
          <w:r>
            <w:rPr>
              <w:noProof/>
            </w:rPr>
            <mc:AlternateContent>
              <mc:Choice Requires="wps">
                <w:drawing>
                  <wp:anchor distT="0" distB="0" distL="114300" distR="114300" simplePos="0" relativeHeight="251661312" behindDoc="1" locked="0" layoutInCell="0" allowOverlap="1" wp14:anchorId="308B7198" wp14:editId="79D7F400">
                    <wp:simplePos x="0" y="0"/>
                    <wp:positionH relativeFrom="margin">
                      <wp:posOffset>-612775</wp:posOffset>
                    </wp:positionH>
                    <wp:positionV relativeFrom="margin">
                      <wp:posOffset>-668020</wp:posOffset>
                    </wp:positionV>
                    <wp:extent cx="7205980" cy="9518650"/>
                    <wp:effectExtent l="0" t="0" r="0" b="6350"/>
                    <wp:wrapNone/>
                    <wp:docPr id="4" name="Rounded Rectangle 4"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5980" cy="9518650"/>
                            </a:xfrm>
                            <a:prstGeom prst="roundRect">
                              <a:avLst>
                                <a:gd name="adj" fmla="val 3463"/>
                              </a:avLst>
                            </a:prstGeom>
                            <a:pattFill prst="ltVert">
                              <a:fgClr>
                                <a:srgbClr val="D7CFBF"/>
                              </a:fgClr>
                              <a:bgClr>
                                <a:schemeClr val="bg2">
                                  <a:lumMod val="100000"/>
                                  <a:lumOff val="0"/>
                                </a:schemeClr>
                              </a:bgClr>
                            </a:pattFill>
                            <a:ln>
                              <a:noFill/>
                            </a:ln>
                            <a:extLst>
                              <a:ext uri="{91240B29-F687-4F45-9708-019B960494DF}">
                                <a14:hiddenLine xmlns:a14="http://schemas.microsoft.com/office/drawing/2010/main" w="12700">
                                  <a:solidFill>
                                    <a:srgbClr val="796A4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alt="Description: Light vertical" style="position:absolute;margin-left:-48.25pt;margin-top:-52.6pt;width:567.4pt;height:74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" o:allowincell="f" fillcolor="#d7cfbf" stroked="f" strokecolor="#796a4f" strokeweight="1pt">
                    <v:fill r:id="rId11" o:title="" color2="#e7e6e6 [3214]" type="pattern"/>
                    <w10:wrap anchorx="margin" anchory="margin"/>
                  </v:roundrect>
                </w:pict>
              </mc:Fallback>
            </mc:AlternateContent>
          </w:r>
          <w:r w:rsidR="00E66F9F">
            <w:rPr>
              <w:noProof/>
            </w:rPr>
            <mc:AlternateContent>
              <mc:Choice Requires="wps">
                <w:drawing>
                  <wp:anchor distT="0" distB="0" distL="114300" distR="114300" simplePos="0" relativeHeight="251662336" behindDoc="0" locked="0" layoutInCell="0" allowOverlap="1" wp14:anchorId="70918F2E" wp14:editId="39054D74">
                    <wp:simplePos x="0" y="0"/>
                    <wp:positionH relativeFrom="margin">
                      <wp:posOffset>-612775</wp:posOffset>
                    </wp:positionH>
                    <wp:positionV relativeFrom="margin">
                      <wp:posOffset>3172460</wp:posOffset>
                    </wp:positionV>
                    <wp:extent cx="7145020" cy="1033145"/>
                    <wp:effectExtent l="0" t="0" r="17780" b="1143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5020" cy="103314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67"/>
                                </w:tblGrid>
                                <w:tr w:rsidR="00E66F9F" w14:paraId="37AB4D7D" w14:textId="77777777" w:rsidTr="008146F2">
                                  <w:trPr>
                                    <w:trHeight w:val="144"/>
                                    <w:jc w:val="center"/>
                                  </w:trPr>
                                  <w:tc>
                                    <w:tcPr>
                                      <w:tcW w:w="11520" w:type="dxa"/>
                                      <w:shd w:val="clear" w:color="auto" w:fill="B4C6E7" w:themeFill="accent1" w:themeFillTint="66"/>
                                      <w:tcMar>
                                        <w:top w:w="0" w:type="dxa"/>
                                        <w:bottom w:w="0" w:type="dxa"/>
                                      </w:tcMar>
                                      <w:vAlign w:val="center"/>
                                    </w:tcPr>
                                    <w:p w14:paraId="6DB0EE1A" w14:textId="77777777" w:rsidR="00B746AD" w:rsidRDefault="00B746AD">
                                      <w:pPr>
                                        <w:pStyle w:val="NoSpacing"/>
                                        <w:rPr>
                                          <w:sz w:val="8"/>
                                          <w:szCs w:val="8"/>
                                        </w:rPr>
                                      </w:pPr>
                                    </w:p>
                                  </w:tc>
                                </w:tr>
                                <w:tr w:rsidR="00E66F9F" w14:paraId="42E6E2E0" w14:textId="77777777">
                                  <w:trPr>
                                    <w:trHeight w:val="1440"/>
                                    <w:jc w:val="center"/>
                                  </w:trPr>
                                  <w:tc>
                                    <w:tcPr>
                                      <w:tcW w:w="11520" w:type="dxa"/>
                                      <w:shd w:val="clear" w:color="auto" w:fill="4472C4" w:themeFill="accent1"/>
                                      <w:vAlign w:val="center"/>
                                    </w:tcPr>
                                    <w:p w14:paraId="41C8796B" w14:textId="19B7B86A" w:rsidR="00B746AD" w:rsidRDefault="00B746AD">
                                      <w:pPr>
                                        <w:pStyle w:val="NoSpacing"/>
                                        <w:suppressOverlap/>
                                        <w:jc w:val="center"/>
                                        <w:rPr>
                                          <w:rFonts w:asciiTheme="majorHAnsi" w:hAnsiTheme="majorHAnsi"/>
                                          <w:color w:val="FFFFFF" w:themeColor="background1"/>
                                          <w:sz w:val="72"/>
                                          <w:szCs w:val="72"/>
                                        </w:rPr>
                                      </w:pPr>
                                      <w:sdt>
                                        <w:sdtPr>
                                          <w:rPr>
                                            <w:rFonts w:ascii="Raleway" w:eastAsia="Raleway" w:hAnsi="Raleway" w:cs="Raleway"/>
                                            <w:b/>
                                            <w:bCs/>
                                            <w:sz w:val="56"/>
                                            <w:szCs w:val="56"/>
                                          </w:rPr>
                                          <w:alias w:val="Title"/>
                                          <w:id w:val="-1232696977"/>
                                          <w:placeholder>
                                            <w:docPart w:val="550CFE67871143BA8E468B3D9D3E8949"/>
                                          </w:placeholder>
                                          <w:dataBinding w:prefixMappings="xmlns:ns0='http://schemas.openxmlformats.org/package/2006/metadata/core-properties' xmlns:ns1='http://purl.org/dc/elements/1.1/'" w:xpath="/ns0:coreProperties[1]/ns1:title[1]" w:storeItemID="{6C3C8BC8-F283-45AE-878A-BAB7291924A1}"/>
                                          <w:text/>
                                        </w:sdtPr>
                                        <w:sdtContent>
                                          <w:r w:rsidRPr="008146F2">
                                            <w:rPr>
                                              <w:rFonts w:ascii="Raleway" w:eastAsia="Raleway" w:hAnsi="Raleway" w:cs="Raleway"/>
                                              <w:b/>
                                              <w:bCs/>
                                              <w:sz w:val="56"/>
                                              <w:szCs w:val="56"/>
                                            </w:rPr>
                                            <w:t>Draft Rights of Persons with Disabilities Bill 2021</w:t>
                                          </w:r>
                                        </w:sdtContent>
                                      </w:sdt>
                                    </w:p>
                                  </w:tc>
                                </w:tr>
                                <w:tr w:rsidR="00E66F9F" w14:paraId="781AEA7A" w14:textId="77777777">
                                  <w:trPr>
                                    <w:trHeight w:val="144"/>
                                    <w:jc w:val="center"/>
                                  </w:trPr>
                                  <w:tc>
                                    <w:tcPr>
                                      <w:tcW w:w="11520" w:type="dxa"/>
                                      <w:shd w:val="clear" w:color="auto" w:fill="5B9BD5" w:themeFill="accent5"/>
                                      <w:tcMar>
                                        <w:top w:w="0" w:type="dxa"/>
                                        <w:bottom w:w="0" w:type="dxa"/>
                                      </w:tcMar>
                                      <w:vAlign w:val="center"/>
                                    </w:tcPr>
                                    <w:p w14:paraId="2E9A7F85" w14:textId="77777777" w:rsidR="00B746AD" w:rsidRDefault="00B746AD">
                                      <w:pPr>
                                        <w:pStyle w:val="NoSpacing"/>
                                        <w:rPr>
                                          <w:sz w:val="8"/>
                                          <w:szCs w:val="8"/>
                                        </w:rPr>
                                      </w:pPr>
                                    </w:p>
                                  </w:tc>
                                </w:tr>
                                <w:tr w:rsidR="00E66F9F" w14:paraId="5CF1FE56" w14:textId="77777777">
                                  <w:trPr>
                                    <w:trHeight w:val="720"/>
                                    <w:jc w:val="center"/>
                                  </w:trPr>
                                  <w:tc>
                                    <w:tcPr>
                                      <w:tcW w:w="11520" w:type="dxa"/>
                                      <w:vAlign w:val="bottom"/>
                                    </w:tcPr>
                                    <w:p w14:paraId="3BA2505E" w14:textId="22A42B0F" w:rsidR="00B746AD" w:rsidRDefault="00B746AD">
                                      <w:pPr>
                                        <w:pStyle w:val="NoSpacing"/>
                                        <w:suppressOverlap/>
                                        <w:jc w:val="center"/>
                                        <w:rPr>
                                          <w:rFonts w:asciiTheme="majorHAnsi" w:hAnsiTheme="majorHAnsi"/>
                                          <w:sz w:val="36"/>
                                          <w:szCs w:val="36"/>
                                        </w:rPr>
                                      </w:pPr>
                                      <w:sdt>
                                        <w:sdtPr>
                                          <w:rPr>
                                            <w:rFonts w:ascii="Raleway" w:eastAsia="Raleway" w:hAnsi="Raleway" w:cs="Raleway"/>
                                            <w:b/>
                                            <w:bCs/>
                                            <w:color w:val="222222"/>
                                            <w:sz w:val="36"/>
                                            <w:szCs w:val="36"/>
                                          </w:rPr>
                                          <w:alias w:val="Subtitle"/>
                                          <w:id w:val="246006674"/>
                                          <w:placeholder>
                                            <w:docPart w:val="6D38E78C120B4C10BCA58AEE1864945D"/>
                                          </w:placeholder>
                                          <w:dataBinding w:prefixMappings="xmlns:ns0='http://schemas.openxmlformats.org/package/2006/metadata/core-properties' xmlns:ns1='http://purl.org/dc/elements/1.1/'" w:xpath="/ns0:coreProperties[1]/ns1:subject[1]" w:storeItemID="{6C3C8BC8-F283-45AE-878A-BAB7291924A1}"/>
                                          <w:text/>
                                        </w:sdtPr>
                                        <w:sdtContent>
                                          <w:r w:rsidRPr="00E66F9F">
                                            <w:rPr>
                                              <w:rFonts w:ascii="Raleway" w:eastAsia="Raleway" w:hAnsi="Raleway" w:cs="Raleway"/>
                                              <w:b/>
                                              <w:bCs/>
                                              <w:color w:val="222222"/>
                                              <w:sz w:val="36"/>
                                              <w:szCs w:val="36"/>
                                            </w:rPr>
                                            <w:t>An initiative of the Global Rainbow Foundation as a contribution for the service of PWD’s in Mauritius</w:t>
                                          </w:r>
                                        </w:sdtContent>
                                      </w:sdt>
                                    </w:p>
                                  </w:tc>
                                </w:tr>
                              </w:tbl>
                              <w:p w14:paraId="4AB7216D" w14:textId="77777777" w:rsidR="00B746AD" w:rsidRDefault="00B746AD"/>
                            </w:txbxContent>
                          </wps:txbx>
                          <wps:bodyPr rot="0" vert="horz" wrap="square" lIns="0" tIns="0" rIns="0" bIns="0" anchor="t" anchorCtr="0" upright="1">
                            <a:spAutoFit/>
                          </wps:bodyPr>
                        </wps:wsp>
                      </a:graphicData>
                    </a:graphic>
                    <wp14:sizeRelH relativeFrom="page">
                      <wp14:pctWidth>0</wp14:pctWidth>
                    </wp14:sizeRelH>
                    <wp14:sizeRelV relativeFrom="margin">
                      <wp14:pctHeight>100000</wp14:pctHeight>
                    </wp14:sizeRelV>
                  </wp:anchor>
                </w:drawing>
              </mc:Choice>
              <mc:Fallback>
                <w:pict>
                  <v:rect id="Rectangle 3" o:spid="_x0000_s1026" style="position:absolute;margin-left:-48.25pt;margin-top:249.8pt;width:562.6pt;height:81.35pt;z-index:251662336;visibility:visible;mso-wrap-style:square;mso-width-percent:0;mso-height-percent:1000;mso-wrap-distance-left:9pt;mso-wrap-distance-top:0;mso-wrap-distance-right:9pt;mso-wrap-distance-bottom:0;mso-position-horizontal:absolute;mso-position-horizontal-relative:margin;mso-position-vertical:absolute;mso-position-vertical-relative:margin;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67"/>
                          </w:tblGrid>
                          <w:tr w:rsidR="00E66F9F" w14:paraId="37AB4D7D" w14:textId="77777777" w:rsidTr="008146F2">
                            <w:trPr>
                              <w:trHeight w:val="144"/>
                              <w:jc w:val="center"/>
                            </w:trPr>
                            <w:tc>
                              <w:tcPr>
                                <w:tcW w:w="11520" w:type="dxa"/>
                                <w:shd w:val="clear" w:color="auto" w:fill="B4C6E7" w:themeFill="accent1" w:themeFillTint="66"/>
                                <w:tcMar>
                                  <w:top w:w="0" w:type="dxa"/>
                                  <w:bottom w:w="0" w:type="dxa"/>
                                </w:tcMar>
                                <w:vAlign w:val="center"/>
                              </w:tcPr>
                              <w:p w14:paraId="6DB0EE1A" w14:textId="77777777" w:rsidR="00B746AD" w:rsidRDefault="00B746AD">
                                <w:pPr>
                                  <w:pStyle w:val="NoSpacing"/>
                                  <w:rPr>
                                    <w:sz w:val="8"/>
                                    <w:szCs w:val="8"/>
                                  </w:rPr>
                                </w:pPr>
                              </w:p>
                            </w:tc>
                          </w:tr>
                          <w:tr w:rsidR="00E66F9F" w14:paraId="42E6E2E0" w14:textId="77777777">
                            <w:trPr>
                              <w:trHeight w:val="1440"/>
                              <w:jc w:val="center"/>
                            </w:trPr>
                            <w:tc>
                              <w:tcPr>
                                <w:tcW w:w="11520" w:type="dxa"/>
                                <w:shd w:val="clear" w:color="auto" w:fill="4472C4" w:themeFill="accent1"/>
                                <w:vAlign w:val="center"/>
                              </w:tcPr>
                              <w:p w14:paraId="41C8796B" w14:textId="19B7B86A" w:rsidR="00B746AD" w:rsidRDefault="00B746AD">
                                <w:pPr>
                                  <w:pStyle w:val="NoSpacing"/>
                                  <w:suppressOverlap/>
                                  <w:jc w:val="center"/>
                                  <w:rPr>
                                    <w:rFonts w:asciiTheme="majorHAnsi" w:hAnsiTheme="majorHAnsi"/>
                                    <w:color w:val="FFFFFF" w:themeColor="background1"/>
                                    <w:sz w:val="72"/>
                                    <w:szCs w:val="72"/>
                                  </w:rPr>
                                </w:pPr>
                                <w:sdt>
                                  <w:sdtPr>
                                    <w:rPr>
                                      <w:rFonts w:ascii="Raleway" w:eastAsia="Raleway" w:hAnsi="Raleway" w:cs="Raleway"/>
                                      <w:b/>
                                      <w:bCs/>
                                      <w:sz w:val="56"/>
                                      <w:szCs w:val="56"/>
                                    </w:rPr>
                                    <w:alias w:val="Title"/>
                                    <w:id w:val="-1232696977"/>
                                    <w:placeholder>
                                      <w:docPart w:val="550CFE67871143BA8E468B3D9D3E8949"/>
                                    </w:placeholder>
                                    <w:dataBinding w:prefixMappings="xmlns:ns0='http://schemas.openxmlformats.org/package/2006/metadata/core-properties' xmlns:ns1='http://purl.org/dc/elements/1.1/'" w:xpath="/ns0:coreProperties[1]/ns1:title[1]" w:storeItemID="{6C3C8BC8-F283-45AE-878A-BAB7291924A1}"/>
                                    <w:text/>
                                  </w:sdtPr>
                                  <w:sdtContent>
                                    <w:r w:rsidRPr="008146F2">
                                      <w:rPr>
                                        <w:rFonts w:ascii="Raleway" w:eastAsia="Raleway" w:hAnsi="Raleway" w:cs="Raleway"/>
                                        <w:b/>
                                        <w:bCs/>
                                        <w:sz w:val="56"/>
                                        <w:szCs w:val="56"/>
                                      </w:rPr>
                                      <w:t>Draft Rights of Persons with Disabilities Bill 2021</w:t>
                                    </w:r>
                                  </w:sdtContent>
                                </w:sdt>
                              </w:p>
                            </w:tc>
                          </w:tr>
                          <w:tr w:rsidR="00E66F9F" w14:paraId="781AEA7A" w14:textId="77777777">
                            <w:trPr>
                              <w:trHeight w:val="144"/>
                              <w:jc w:val="center"/>
                            </w:trPr>
                            <w:tc>
                              <w:tcPr>
                                <w:tcW w:w="11520" w:type="dxa"/>
                                <w:shd w:val="clear" w:color="auto" w:fill="5B9BD5" w:themeFill="accent5"/>
                                <w:tcMar>
                                  <w:top w:w="0" w:type="dxa"/>
                                  <w:bottom w:w="0" w:type="dxa"/>
                                </w:tcMar>
                                <w:vAlign w:val="center"/>
                              </w:tcPr>
                              <w:p w14:paraId="2E9A7F85" w14:textId="77777777" w:rsidR="00B746AD" w:rsidRDefault="00B746AD">
                                <w:pPr>
                                  <w:pStyle w:val="NoSpacing"/>
                                  <w:rPr>
                                    <w:sz w:val="8"/>
                                    <w:szCs w:val="8"/>
                                  </w:rPr>
                                </w:pPr>
                              </w:p>
                            </w:tc>
                          </w:tr>
                          <w:tr w:rsidR="00E66F9F" w14:paraId="5CF1FE56" w14:textId="77777777">
                            <w:trPr>
                              <w:trHeight w:val="720"/>
                              <w:jc w:val="center"/>
                            </w:trPr>
                            <w:tc>
                              <w:tcPr>
                                <w:tcW w:w="11520" w:type="dxa"/>
                                <w:vAlign w:val="bottom"/>
                              </w:tcPr>
                              <w:p w14:paraId="3BA2505E" w14:textId="22A42B0F" w:rsidR="00B746AD" w:rsidRDefault="00B746AD">
                                <w:pPr>
                                  <w:pStyle w:val="NoSpacing"/>
                                  <w:suppressOverlap/>
                                  <w:jc w:val="center"/>
                                  <w:rPr>
                                    <w:rFonts w:asciiTheme="majorHAnsi" w:hAnsiTheme="majorHAnsi"/>
                                    <w:sz w:val="36"/>
                                    <w:szCs w:val="36"/>
                                  </w:rPr>
                                </w:pPr>
                                <w:sdt>
                                  <w:sdtPr>
                                    <w:rPr>
                                      <w:rFonts w:ascii="Raleway" w:eastAsia="Raleway" w:hAnsi="Raleway" w:cs="Raleway"/>
                                      <w:b/>
                                      <w:bCs/>
                                      <w:color w:val="222222"/>
                                      <w:sz w:val="36"/>
                                      <w:szCs w:val="36"/>
                                    </w:rPr>
                                    <w:alias w:val="Subtitle"/>
                                    <w:id w:val="246006674"/>
                                    <w:placeholder>
                                      <w:docPart w:val="6D38E78C120B4C10BCA58AEE1864945D"/>
                                    </w:placeholder>
                                    <w:dataBinding w:prefixMappings="xmlns:ns0='http://schemas.openxmlformats.org/package/2006/metadata/core-properties' xmlns:ns1='http://purl.org/dc/elements/1.1/'" w:xpath="/ns0:coreProperties[1]/ns1:subject[1]" w:storeItemID="{6C3C8BC8-F283-45AE-878A-BAB7291924A1}"/>
                                    <w:text/>
                                  </w:sdtPr>
                                  <w:sdtContent>
                                    <w:r w:rsidRPr="00E66F9F">
                                      <w:rPr>
                                        <w:rFonts w:ascii="Raleway" w:eastAsia="Raleway" w:hAnsi="Raleway" w:cs="Raleway"/>
                                        <w:b/>
                                        <w:bCs/>
                                        <w:color w:val="222222"/>
                                        <w:sz w:val="36"/>
                                        <w:szCs w:val="36"/>
                                      </w:rPr>
                                      <w:t>An initiative of the Global Rainbow Foundation as a contribution for the service of PWD’s in Mauritius</w:t>
                                    </w:r>
                                  </w:sdtContent>
                                </w:sdt>
                              </w:p>
                            </w:tc>
                          </w:tr>
                        </w:tbl>
                        <w:p w14:paraId="4AB7216D" w14:textId="77777777" w:rsidR="00B746AD" w:rsidRDefault="00B746AD"/>
                      </w:txbxContent>
                    </v:textbox>
                    <w10:wrap type="square" anchorx="margin" anchory="margin"/>
                  </v:rect>
                </w:pict>
              </mc:Fallback>
            </mc:AlternateContent>
          </w:r>
          <w:r w:rsidR="00440440">
            <w:rPr>
              <w:noProof/>
            </w:rPr>
            <mc:AlternateContent>
              <mc:Choice Requires="wps">
                <w:drawing>
                  <wp:anchor distT="0" distB="0" distL="114300" distR="114300" simplePos="0" relativeHeight="251663360" behindDoc="0" locked="0" layoutInCell="0" allowOverlap="1" wp14:anchorId="1B2ECE66" wp14:editId="6FD9D793">
                    <wp:simplePos x="0" y="0"/>
                    <wp:positionH relativeFrom="margin">
                      <wp:posOffset>206016</wp:posOffset>
                    </wp:positionH>
                    <wp:positionV relativeFrom="margin">
                      <wp:posOffset>7195268</wp:posOffset>
                    </wp:positionV>
                    <wp:extent cx="5557520" cy="151869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1518699"/>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7DCFF15" w14:textId="5BABA0C4" w:rsidR="00B746AD" w:rsidRPr="00440440" w:rsidRDefault="00B746AD" w:rsidP="00440440">
                                <w:pPr>
                                  <w:pStyle w:val="NoSpacing"/>
                                  <w:spacing w:line="276" w:lineRule="auto"/>
                                  <w:suppressOverlap/>
                                  <w:jc w:val="center"/>
                                  <w:rPr>
                                    <w:b/>
                                    <w:caps/>
                                    <w:color w:val="4472C4" w:themeColor="accent1"/>
                                    <w:sz w:val="18"/>
                                  </w:rPr>
                                </w:pPr>
                                <w:r w:rsidRPr="00440440">
                                  <w:rPr>
                                    <w:rFonts w:ascii="Raleway" w:eastAsia="Raleway" w:hAnsi="Raleway" w:cs="Raleway"/>
                                    <w:b/>
                                    <w:bCs/>
                                    <w:color w:val="222222"/>
                                    <w:sz w:val="34"/>
                                    <w:szCs w:val="48"/>
                                  </w:rPr>
                                  <w:t>30</w:t>
                                </w:r>
                                <w:r w:rsidRPr="00440440">
                                  <w:rPr>
                                    <w:rFonts w:ascii="Raleway" w:eastAsia="Raleway" w:hAnsi="Raleway" w:cs="Raleway"/>
                                    <w:b/>
                                    <w:bCs/>
                                    <w:color w:val="222222"/>
                                    <w:sz w:val="34"/>
                                    <w:szCs w:val="48"/>
                                    <w:vertAlign w:val="superscript"/>
                                  </w:rPr>
                                  <w:t>th</w:t>
                                </w:r>
                                <w:r w:rsidRPr="00440440">
                                  <w:rPr>
                                    <w:rFonts w:ascii="Raleway" w:eastAsia="Raleway" w:hAnsi="Raleway" w:cs="Raleway"/>
                                    <w:b/>
                                    <w:bCs/>
                                    <w:color w:val="222222"/>
                                    <w:sz w:val="34"/>
                                    <w:szCs w:val="48"/>
                                  </w:rPr>
                                  <w:t xml:space="preserve"> June 2021</w:t>
                                </w:r>
                              </w:p>
                              <w:p w14:paraId="04329522" w14:textId="37C8D73F" w:rsidR="00B746AD" w:rsidRDefault="00B746AD" w:rsidP="00440440">
                                <w:pPr>
                                  <w:pStyle w:val="NoSpacing"/>
                                  <w:spacing w:line="276" w:lineRule="auto"/>
                                  <w:suppressOverlap/>
                                  <w:jc w:val="center"/>
                                  <w:rPr>
                                    <w:b/>
                                    <w:caps/>
                                    <w:color w:val="4472C4" w:themeColor="accent1"/>
                                  </w:rPr>
                                </w:pPr>
                              </w:p>
                              <w:p w14:paraId="238FFE4A" w14:textId="6CB0073E" w:rsidR="00B746AD" w:rsidRPr="00440440" w:rsidRDefault="00B746AD" w:rsidP="00440440">
                                <w:pPr>
                                  <w:pStyle w:val="NoSpacing"/>
                                  <w:spacing w:line="276" w:lineRule="auto"/>
                                  <w:suppressOverlap/>
                                  <w:jc w:val="center"/>
                                  <w:rPr>
                                    <w:b/>
                                    <w:sz w:val="28"/>
                                  </w:rPr>
                                </w:pPr>
                              </w:p>
                              <w:p w14:paraId="661B148D" w14:textId="6DF8BD48" w:rsidR="00B746AD" w:rsidRDefault="00B746AD" w:rsidP="00440440">
                                <w:pPr>
                                  <w:pStyle w:val="NoSpacing"/>
                                  <w:spacing w:line="276" w:lineRule="auto"/>
                                  <w:jc w:val="center"/>
                                </w:pPr>
                              </w:p>
                            </w:txbxContent>
                          </wps:txbx>
                          <wps:bodyPr rot="0" vert="horz" wrap="square" lIns="91440" tIns="228600" rIns="91440" bIns="22860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16.2pt;margin-top:566.55pt;width:437.6pt;height:119.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" o:allowincell="f" filled="f" fillcolor="white [3212]" stroked="f" strokecolor="black [3213]" strokeweight=".25pt">
                    <v:fill opacity="46003f"/>
                    <v:textbox inset=",18pt,,18pt">
                      <w:txbxContent>
                        <w:p w14:paraId="47DCFF15" w14:textId="5BABA0C4" w:rsidR="00B746AD" w:rsidRPr="00440440" w:rsidRDefault="00B746AD" w:rsidP="00440440">
                          <w:pPr>
                            <w:pStyle w:val="NoSpacing"/>
                            <w:spacing w:line="276" w:lineRule="auto"/>
                            <w:suppressOverlap/>
                            <w:jc w:val="center"/>
                            <w:rPr>
                              <w:b/>
                              <w:caps/>
                              <w:color w:val="4472C4" w:themeColor="accent1"/>
                              <w:sz w:val="18"/>
                            </w:rPr>
                          </w:pPr>
                          <w:r w:rsidRPr="00440440">
                            <w:rPr>
                              <w:rFonts w:ascii="Raleway" w:eastAsia="Raleway" w:hAnsi="Raleway" w:cs="Raleway"/>
                              <w:b/>
                              <w:bCs/>
                              <w:color w:val="222222"/>
                              <w:sz w:val="34"/>
                              <w:szCs w:val="48"/>
                            </w:rPr>
                            <w:t>30</w:t>
                          </w:r>
                          <w:r w:rsidRPr="00440440">
                            <w:rPr>
                              <w:rFonts w:ascii="Raleway" w:eastAsia="Raleway" w:hAnsi="Raleway" w:cs="Raleway"/>
                              <w:b/>
                              <w:bCs/>
                              <w:color w:val="222222"/>
                              <w:sz w:val="34"/>
                              <w:szCs w:val="48"/>
                              <w:vertAlign w:val="superscript"/>
                            </w:rPr>
                            <w:t>th</w:t>
                          </w:r>
                          <w:r w:rsidRPr="00440440">
                            <w:rPr>
                              <w:rFonts w:ascii="Raleway" w:eastAsia="Raleway" w:hAnsi="Raleway" w:cs="Raleway"/>
                              <w:b/>
                              <w:bCs/>
                              <w:color w:val="222222"/>
                              <w:sz w:val="34"/>
                              <w:szCs w:val="48"/>
                            </w:rPr>
                            <w:t xml:space="preserve"> June 2021</w:t>
                          </w:r>
                        </w:p>
                        <w:p w14:paraId="04329522" w14:textId="37C8D73F" w:rsidR="00B746AD" w:rsidRDefault="00B746AD" w:rsidP="00440440">
                          <w:pPr>
                            <w:pStyle w:val="NoSpacing"/>
                            <w:spacing w:line="276" w:lineRule="auto"/>
                            <w:suppressOverlap/>
                            <w:jc w:val="center"/>
                            <w:rPr>
                              <w:b/>
                              <w:caps/>
                              <w:color w:val="4472C4" w:themeColor="accent1"/>
                            </w:rPr>
                          </w:pPr>
                        </w:p>
                        <w:p w14:paraId="238FFE4A" w14:textId="6CB0073E" w:rsidR="00B746AD" w:rsidRPr="00440440" w:rsidRDefault="00B746AD" w:rsidP="00440440">
                          <w:pPr>
                            <w:pStyle w:val="NoSpacing"/>
                            <w:spacing w:line="276" w:lineRule="auto"/>
                            <w:suppressOverlap/>
                            <w:jc w:val="center"/>
                            <w:rPr>
                              <w:b/>
                              <w:sz w:val="28"/>
                            </w:rPr>
                          </w:pPr>
                        </w:p>
                        <w:p w14:paraId="661B148D" w14:textId="6DF8BD48" w:rsidR="00B746AD" w:rsidRDefault="00B746AD" w:rsidP="00440440">
                          <w:pPr>
                            <w:pStyle w:val="NoSpacing"/>
                            <w:spacing w:line="276" w:lineRule="auto"/>
                            <w:jc w:val="center"/>
                          </w:pPr>
                        </w:p>
                      </w:txbxContent>
                    </v:textbox>
                    <w10:wrap anchorx="margin" anchory="margin"/>
                  </v:rect>
                </w:pict>
              </mc:Fallback>
            </mc:AlternateContent>
          </w:r>
          <w:r w:rsidR="00440440">
            <w:rPr>
              <w:noProof/>
            </w:rPr>
            <w:drawing>
              <wp:anchor distT="0" distB="0" distL="114300" distR="114300" simplePos="0" relativeHeight="251664384" behindDoc="0" locked="0" layoutInCell="1" allowOverlap="1" wp14:anchorId="42B7B881" wp14:editId="410FBE44">
                <wp:simplePos x="0" y="0"/>
                <wp:positionH relativeFrom="column">
                  <wp:posOffset>2253615</wp:posOffset>
                </wp:positionH>
                <wp:positionV relativeFrom="paragraph">
                  <wp:posOffset>-502285</wp:posOffset>
                </wp:positionV>
                <wp:extent cx="1731010" cy="25603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F_LOGO FINAL (Transparen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1010" cy="2560320"/>
                        </a:xfrm>
                        <a:prstGeom prst="rect">
                          <a:avLst/>
                        </a:prstGeom>
                      </pic:spPr>
                    </pic:pic>
                  </a:graphicData>
                </a:graphic>
                <wp14:sizeRelH relativeFrom="page">
                  <wp14:pctWidth>0</wp14:pctWidth>
                </wp14:sizeRelH>
                <wp14:sizeRelV relativeFrom="page">
                  <wp14:pctHeight>0</wp14:pctHeight>
                </wp14:sizeRelV>
              </wp:anchor>
            </w:drawing>
          </w:r>
          <w:r w:rsidR="00440440">
            <w:rPr>
              <w:noProof/>
            </w:rPr>
            <mc:AlternateContent>
              <mc:Choice Requires="wps">
                <w:drawing>
                  <wp:anchor distT="0" distB="0" distL="114300" distR="114300" simplePos="0" relativeHeight="251660288" behindDoc="1" locked="0" layoutInCell="0" allowOverlap="1" wp14:anchorId="04D9BF45" wp14:editId="1CDB324F">
                    <wp:simplePos x="0" y="0"/>
                    <wp:positionH relativeFrom="margin">
                      <wp:align>center</wp:align>
                    </wp:positionH>
                    <wp:positionV relativeFrom="margin">
                      <wp:align>center</wp:align>
                    </wp:positionV>
                    <wp:extent cx="6436360" cy="8514715"/>
                    <wp:effectExtent l="9525" t="9525" r="12065" b="1016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514715"/>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5" o:spid="_x0000_s1026" style="position:absolute;margin-left:0;margin-top:0;width:506.8pt;height:670.45pt;z-index:-251656192;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" o:allowincell="f" filled="f" fillcolor="black" strokecolor="black [3213]">
                    <w10:wrap anchorx="margin" anchory="margin"/>
                  </v:roundrect>
                </w:pict>
              </mc:Fallback>
            </mc:AlternateContent>
          </w:r>
          <w:r w:rsidR="00440440">
            <w:rPr>
              <w:lang w:val="en-GB"/>
            </w:rPr>
            <w:br w:type="page"/>
          </w:r>
        </w:p>
        <w:bookmarkStart w:id="0" w:name="_GoBack" w:displacedByCustomXml="next"/>
        <w:bookmarkEnd w:id="0" w:displacedByCustomXml="next"/>
      </w:sdtContent>
    </w:sdt>
    <w:p w14:paraId="7E1166BD" w14:textId="7E89905C" w:rsidR="00BB3537" w:rsidRPr="00440440" w:rsidRDefault="00EC386C" w:rsidP="00440440">
      <w:pPr>
        <w:jc w:val="center"/>
        <w:rPr>
          <w:b/>
          <w:i/>
          <w:sz w:val="24"/>
          <w:u w:val="single"/>
          <w:lang w:val="en-GB"/>
        </w:rPr>
      </w:pPr>
      <w:r w:rsidRPr="00440440">
        <w:rPr>
          <w:b/>
          <w:i/>
          <w:sz w:val="24"/>
          <w:u w:val="single"/>
          <w:lang w:val="en-GB"/>
        </w:rPr>
        <w:lastRenderedPageBreak/>
        <w:t>Explanatory Memorandum</w:t>
      </w:r>
    </w:p>
    <w:p w14:paraId="7E1166BE" w14:textId="77777777" w:rsidR="00BB3537" w:rsidRPr="00791DC4" w:rsidRDefault="00EC386C" w:rsidP="009722A7">
      <w:pPr>
        <w:spacing w:line="360" w:lineRule="auto"/>
        <w:rPr>
          <w:lang w:val="en-GB"/>
        </w:rPr>
      </w:pPr>
      <w:r w:rsidRPr="00791DC4">
        <w:rPr>
          <w:lang w:val="en-GB"/>
        </w:rPr>
        <w:t>An Act to give effect to the United Nations Convention on the Rights of Persons with Disabilities and for matters connected therewith or incidental thereto.</w:t>
      </w:r>
    </w:p>
    <w:p w14:paraId="2F278F73" w14:textId="22D91F11" w:rsidR="00440440" w:rsidRDefault="00EC386C" w:rsidP="009722A7">
      <w:pPr>
        <w:spacing w:line="360" w:lineRule="auto"/>
        <w:rPr>
          <w:lang w:val="en-GB"/>
        </w:rPr>
      </w:pPr>
      <w:r w:rsidRPr="00791DC4">
        <w:rPr>
          <w:lang w:val="en-GB"/>
        </w:rPr>
        <w:t xml:space="preserve">The object of this Bill is to promote, protect and ensure the full and equal enjoyment of all human rights and fundamental freedoms by all persons with disabilities and to promote respect for their dignity and to eliminate discrimination against them.  </w:t>
      </w:r>
    </w:p>
    <w:p w14:paraId="7E1166C0" w14:textId="482AB128" w:rsidR="00BB3537" w:rsidRPr="00791DC4" w:rsidRDefault="00BB3537">
      <w:pPr>
        <w:rPr>
          <w:lang w:val="en-GB"/>
        </w:rPr>
      </w:pPr>
    </w:p>
    <w:p w14:paraId="7E1166C1" w14:textId="77777777" w:rsidR="00BB3537" w:rsidRPr="00440440" w:rsidRDefault="00EC386C">
      <w:pPr>
        <w:rPr>
          <w:b/>
          <w:lang w:val="en-GB"/>
        </w:rPr>
      </w:pPr>
      <w:r w:rsidRPr="00440440">
        <w:rPr>
          <w:b/>
          <w:lang w:val="en-GB"/>
        </w:rPr>
        <w:t xml:space="preserve">The Bill, inter alia, provides for the- </w:t>
      </w:r>
    </w:p>
    <w:p w14:paraId="7E1166C2" w14:textId="77777777" w:rsidR="00BB3537" w:rsidRPr="00791DC4" w:rsidRDefault="00EC386C" w:rsidP="00440440">
      <w:pPr>
        <w:numPr>
          <w:ilvl w:val="0"/>
          <w:numId w:val="6"/>
        </w:numPr>
        <w:pBdr>
          <w:top w:val="nil"/>
          <w:left w:val="nil"/>
          <w:bottom w:val="nil"/>
          <w:right w:val="nil"/>
          <w:between w:val="nil"/>
        </w:pBdr>
        <w:spacing w:after="0" w:line="480" w:lineRule="auto"/>
        <w:rPr>
          <w:lang w:val="en-GB"/>
        </w:rPr>
      </w:pPr>
      <w:r w:rsidRPr="00791DC4">
        <w:rPr>
          <w:color w:val="000000"/>
          <w:lang w:val="en-GB"/>
        </w:rPr>
        <w:t xml:space="preserve">Promotion, protection and </w:t>
      </w:r>
      <w:proofErr w:type="spellStart"/>
      <w:r w:rsidRPr="00791DC4">
        <w:rPr>
          <w:color w:val="000000"/>
          <w:lang w:val="en-GB"/>
        </w:rPr>
        <w:t>fulfillment</w:t>
      </w:r>
      <w:proofErr w:type="spellEnd"/>
      <w:r w:rsidRPr="00791DC4">
        <w:rPr>
          <w:color w:val="000000"/>
          <w:lang w:val="en-GB"/>
        </w:rPr>
        <w:t xml:space="preserve">  of equal enjoyment of human rights and fundamental freedoms by persons with disabilities; </w:t>
      </w:r>
    </w:p>
    <w:p w14:paraId="7E1166C3" w14:textId="77777777" w:rsidR="00BB3537" w:rsidRPr="00791DC4" w:rsidRDefault="00EC386C" w:rsidP="00440440">
      <w:pPr>
        <w:numPr>
          <w:ilvl w:val="0"/>
          <w:numId w:val="6"/>
        </w:numPr>
        <w:pBdr>
          <w:top w:val="nil"/>
          <w:left w:val="nil"/>
          <w:bottom w:val="nil"/>
          <w:right w:val="nil"/>
          <w:between w:val="nil"/>
        </w:pBdr>
        <w:spacing w:after="0" w:line="480" w:lineRule="auto"/>
        <w:rPr>
          <w:lang w:val="en-GB"/>
        </w:rPr>
      </w:pPr>
      <w:r w:rsidRPr="00791DC4">
        <w:rPr>
          <w:color w:val="000000"/>
          <w:lang w:val="en-GB"/>
        </w:rPr>
        <w:t>Accessibility to physical environment, transportation, products, education, health information, communication and technologies, facilities and services in urban and rural areas to live independently and participate equally and fully in all aspects of life;</w:t>
      </w:r>
    </w:p>
    <w:p w14:paraId="7E1166C4" w14:textId="77777777" w:rsidR="00BB3537" w:rsidRPr="00791DC4" w:rsidRDefault="00EC386C" w:rsidP="00440440">
      <w:pPr>
        <w:numPr>
          <w:ilvl w:val="0"/>
          <w:numId w:val="6"/>
        </w:numPr>
        <w:pBdr>
          <w:top w:val="nil"/>
          <w:left w:val="nil"/>
          <w:bottom w:val="nil"/>
          <w:right w:val="nil"/>
          <w:between w:val="nil"/>
        </w:pBdr>
        <w:spacing w:after="0" w:line="480" w:lineRule="auto"/>
        <w:rPr>
          <w:lang w:val="en-GB"/>
        </w:rPr>
      </w:pPr>
      <w:r w:rsidRPr="00791DC4">
        <w:rPr>
          <w:color w:val="000000"/>
          <w:lang w:val="en-GB"/>
        </w:rPr>
        <w:t xml:space="preserve">Registration and regulation of organisations that either provide services to persons with disabilities or are organisations of or for persons with, disabilities; </w:t>
      </w:r>
    </w:p>
    <w:p w14:paraId="7E1166C5" w14:textId="77777777" w:rsidR="00BB3537" w:rsidRPr="00791DC4" w:rsidRDefault="00EC386C" w:rsidP="00440440">
      <w:pPr>
        <w:numPr>
          <w:ilvl w:val="0"/>
          <w:numId w:val="6"/>
        </w:numPr>
        <w:pBdr>
          <w:top w:val="nil"/>
          <w:left w:val="nil"/>
          <w:bottom w:val="nil"/>
          <w:right w:val="nil"/>
          <w:between w:val="nil"/>
        </w:pBdr>
        <w:spacing w:after="0" w:line="480" w:lineRule="auto"/>
        <w:rPr>
          <w:lang w:val="en-GB"/>
        </w:rPr>
      </w:pPr>
      <w:r w:rsidRPr="00791DC4">
        <w:rPr>
          <w:color w:val="000000"/>
          <w:lang w:val="en-GB"/>
        </w:rPr>
        <w:t xml:space="preserve">Protection of persons with disabilities against all forms of abuse and violence; </w:t>
      </w:r>
    </w:p>
    <w:p w14:paraId="7E1166C6" w14:textId="724326F0" w:rsidR="00BB3537" w:rsidRPr="00791DC4" w:rsidRDefault="00EC386C" w:rsidP="00440440">
      <w:pPr>
        <w:numPr>
          <w:ilvl w:val="0"/>
          <w:numId w:val="6"/>
        </w:numPr>
        <w:pBdr>
          <w:top w:val="nil"/>
          <w:left w:val="nil"/>
          <w:bottom w:val="nil"/>
          <w:right w:val="nil"/>
          <w:between w:val="nil"/>
        </w:pBdr>
        <w:spacing w:after="0" w:line="480" w:lineRule="auto"/>
        <w:rPr>
          <w:lang w:val="en-GB"/>
        </w:rPr>
      </w:pPr>
      <w:r w:rsidRPr="00791DC4">
        <w:rPr>
          <w:color w:val="000000"/>
          <w:lang w:val="en-GB"/>
        </w:rPr>
        <w:t>Domestication of the UN Convention of the Rights of Persons with Disabilities and its Optional Protocol and other</w:t>
      </w:r>
      <w:r w:rsidR="00EB7439">
        <w:rPr>
          <w:color w:val="000000"/>
          <w:lang w:val="en-GB"/>
        </w:rPr>
        <w:t xml:space="preserve"> relevant</w:t>
      </w:r>
      <w:r w:rsidRPr="00791DC4">
        <w:rPr>
          <w:color w:val="000000"/>
          <w:lang w:val="en-GB"/>
        </w:rPr>
        <w:t xml:space="preserve"> international instruments to which Mauritius is a party; </w:t>
      </w:r>
    </w:p>
    <w:p w14:paraId="7E1166C7" w14:textId="77777777" w:rsidR="00BB3537" w:rsidRPr="00791DC4" w:rsidRDefault="00EC386C" w:rsidP="00440440">
      <w:pPr>
        <w:numPr>
          <w:ilvl w:val="0"/>
          <w:numId w:val="6"/>
        </w:numPr>
        <w:pBdr>
          <w:top w:val="nil"/>
          <w:left w:val="nil"/>
          <w:bottom w:val="nil"/>
          <w:right w:val="nil"/>
          <w:between w:val="nil"/>
        </w:pBdr>
        <w:spacing w:line="480" w:lineRule="auto"/>
        <w:rPr>
          <w:lang w:val="en-GB"/>
        </w:rPr>
      </w:pPr>
      <w:r w:rsidRPr="00791DC4">
        <w:rPr>
          <w:color w:val="000000"/>
          <w:lang w:val="en-GB"/>
        </w:rPr>
        <w:t xml:space="preserve">Establishment of a Central Disability </w:t>
      </w:r>
      <w:r w:rsidR="00E062B3" w:rsidRPr="00791DC4">
        <w:rPr>
          <w:color w:val="000000"/>
          <w:lang w:val="en-GB"/>
        </w:rPr>
        <w:t xml:space="preserve">Rights </w:t>
      </w:r>
      <w:r w:rsidRPr="00791DC4">
        <w:rPr>
          <w:color w:val="000000"/>
          <w:lang w:val="en-GB"/>
        </w:rPr>
        <w:t>Authority (CD</w:t>
      </w:r>
      <w:r w:rsidR="00E062B3" w:rsidRPr="00791DC4">
        <w:rPr>
          <w:color w:val="000000"/>
          <w:lang w:val="en-GB"/>
        </w:rPr>
        <w:t>R</w:t>
      </w:r>
      <w:r w:rsidRPr="00791DC4">
        <w:rPr>
          <w:color w:val="000000"/>
          <w:lang w:val="en-GB"/>
        </w:rPr>
        <w:t>A).</w:t>
      </w:r>
    </w:p>
    <w:p w14:paraId="7E1166C8" w14:textId="77777777" w:rsidR="00BB3537" w:rsidRPr="00791DC4" w:rsidRDefault="00BB3537">
      <w:pPr>
        <w:rPr>
          <w:lang w:val="en-GB"/>
        </w:rPr>
      </w:pPr>
    </w:p>
    <w:p w14:paraId="7E1166C9" w14:textId="77777777" w:rsidR="00BB3537" w:rsidRPr="00791DC4" w:rsidRDefault="00BB3537">
      <w:pPr>
        <w:rPr>
          <w:lang w:val="en-GB"/>
        </w:rPr>
      </w:pPr>
    </w:p>
    <w:p w14:paraId="7E1166CA" w14:textId="77777777" w:rsidR="00BB3537" w:rsidRPr="00791DC4" w:rsidRDefault="00BB3537">
      <w:pPr>
        <w:rPr>
          <w:lang w:val="en-GB"/>
        </w:rPr>
      </w:pPr>
    </w:p>
    <w:p w14:paraId="7E1166CB" w14:textId="77777777" w:rsidR="00BB3537" w:rsidRPr="00791DC4" w:rsidRDefault="00BB3537">
      <w:pPr>
        <w:rPr>
          <w:lang w:val="en-GB"/>
        </w:rPr>
      </w:pPr>
    </w:p>
    <w:p w14:paraId="7E1166CC" w14:textId="77777777" w:rsidR="00BB3537" w:rsidRPr="00791DC4" w:rsidRDefault="00BB3537">
      <w:pPr>
        <w:rPr>
          <w:lang w:val="en-GB"/>
        </w:rPr>
      </w:pPr>
    </w:p>
    <w:p w14:paraId="7E1166CD" w14:textId="77777777" w:rsidR="00BB3537" w:rsidRPr="00791DC4" w:rsidRDefault="00BB3537">
      <w:pPr>
        <w:rPr>
          <w:lang w:val="en-GB"/>
        </w:rPr>
      </w:pPr>
    </w:p>
    <w:p w14:paraId="7E1166D2" w14:textId="77777777" w:rsidR="00BB3537" w:rsidRPr="00791DC4" w:rsidRDefault="00BB3537">
      <w:pPr>
        <w:rPr>
          <w:lang w:val="en-GB"/>
        </w:rPr>
      </w:pPr>
    </w:p>
    <w:p w14:paraId="7E1166D3" w14:textId="77777777" w:rsidR="00BB3537" w:rsidRPr="00791DC4" w:rsidRDefault="00BB3537">
      <w:pPr>
        <w:rPr>
          <w:lang w:val="en-GB"/>
        </w:rPr>
      </w:pPr>
    </w:p>
    <w:p w14:paraId="7E1166D4" w14:textId="77777777" w:rsidR="00E062B3" w:rsidRPr="00440440" w:rsidRDefault="00EC386C" w:rsidP="00E062B3">
      <w:pPr>
        <w:jc w:val="center"/>
        <w:rPr>
          <w:b/>
          <w:i/>
          <w:u w:val="single"/>
          <w:lang w:val="en-GB"/>
        </w:rPr>
      </w:pPr>
      <w:r w:rsidRPr="00440440">
        <w:rPr>
          <w:b/>
          <w:i/>
          <w:u w:val="single"/>
          <w:lang w:val="en-GB"/>
        </w:rPr>
        <w:t>ARRANGEMENT OF CLAUSES</w:t>
      </w:r>
    </w:p>
    <w:p w14:paraId="7E1166D5" w14:textId="77777777" w:rsidR="00BB3537" w:rsidRPr="00791DC4" w:rsidRDefault="00EC386C" w:rsidP="00E062B3">
      <w:pPr>
        <w:rPr>
          <w:lang w:val="en-GB"/>
        </w:rPr>
        <w:sectPr w:rsidR="00BB3537" w:rsidRPr="00791DC4" w:rsidSect="00344B9E">
          <w:headerReference w:type="default" r:id="rId13"/>
          <w:footerReference w:type="default" r:id="rId14"/>
          <w:pgSz w:w="12240" w:h="15840" w:code="1"/>
          <w:pgMar w:top="1440" w:right="1440" w:bottom="1440" w:left="1440" w:header="708" w:footer="708" w:gutter="0"/>
          <w:pgNumType w:start="0"/>
          <w:cols w:space="720"/>
          <w:titlePg/>
          <w:docGrid w:linePitch="299"/>
        </w:sectPr>
      </w:pPr>
      <w:r w:rsidRPr="00791DC4">
        <w:rPr>
          <w:lang w:val="en-GB"/>
        </w:rPr>
        <w:t>Clause</w:t>
      </w:r>
    </w:p>
    <w:p w14:paraId="0941F0F0" w14:textId="77777777" w:rsidR="001A6ACA" w:rsidRPr="00791DC4" w:rsidRDefault="001A6ACA" w:rsidP="001A6ACA">
      <w:pPr>
        <w:spacing w:after="0"/>
        <w:rPr>
          <w:b/>
          <w:sz w:val="20"/>
          <w:szCs w:val="20"/>
          <w:lang w:val="en-GB"/>
        </w:rPr>
      </w:pPr>
      <w:r w:rsidRPr="00791DC4">
        <w:rPr>
          <w:b/>
          <w:sz w:val="20"/>
          <w:szCs w:val="20"/>
          <w:lang w:val="en-GB"/>
        </w:rPr>
        <w:lastRenderedPageBreak/>
        <w:t>Section I- PRELIMINARY</w:t>
      </w:r>
    </w:p>
    <w:p w14:paraId="41C4EB4C" w14:textId="77777777" w:rsidR="001A6ACA" w:rsidRPr="00791DC4" w:rsidRDefault="001A6ACA" w:rsidP="001A6ACA">
      <w:pPr>
        <w:numPr>
          <w:ilvl w:val="0"/>
          <w:numId w:val="7"/>
        </w:numPr>
        <w:pBdr>
          <w:top w:val="nil"/>
          <w:left w:val="nil"/>
          <w:bottom w:val="nil"/>
          <w:right w:val="nil"/>
          <w:between w:val="nil"/>
        </w:pBdr>
        <w:spacing w:after="0"/>
        <w:rPr>
          <w:sz w:val="20"/>
          <w:szCs w:val="20"/>
          <w:lang w:val="en-GB"/>
        </w:rPr>
      </w:pPr>
      <w:r w:rsidRPr="00791DC4">
        <w:rPr>
          <w:color w:val="000000"/>
          <w:sz w:val="20"/>
          <w:szCs w:val="20"/>
          <w:lang w:val="en-GB"/>
        </w:rPr>
        <w:t>Short title</w:t>
      </w:r>
    </w:p>
    <w:p w14:paraId="3A83A0B8" w14:textId="77777777" w:rsidR="001A6ACA" w:rsidRPr="00791DC4" w:rsidRDefault="001A6ACA" w:rsidP="001A6ACA">
      <w:pPr>
        <w:numPr>
          <w:ilvl w:val="0"/>
          <w:numId w:val="7"/>
        </w:numPr>
        <w:pBdr>
          <w:top w:val="nil"/>
          <w:left w:val="nil"/>
          <w:bottom w:val="nil"/>
          <w:right w:val="nil"/>
          <w:between w:val="nil"/>
        </w:pBdr>
        <w:rPr>
          <w:sz w:val="20"/>
          <w:szCs w:val="20"/>
          <w:lang w:val="en-GB"/>
        </w:rPr>
      </w:pPr>
      <w:r w:rsidRPr="00791DC4">
        <w:rPr>
          <w:color w:val="000000"/>
          <w:sz w:val="20"/>
          <w:szCs w:val="20"/>
          <w:lang w:val="en-GB"/>
        </w:rPr>
        <w:t>Interpretation</w:t>
      </w:r>
    </w:p>
    <w:p w14:paraId="66B99213" w14:textId="77777777" w:rsidR="001A6ACA" w:rsidRPr="00791DC4" w:rsidRDefault="001A6ACA" w:rsidP="001A6ACA">
      <w:pPr>
        <w:spacing w:after="0"/>
        <w:rPr>
          <w:b/>
          <w:sz w:val="20"/>
          <w:szCs w:val="20"/>
          <w:lang w:val="en-GB"/>
        </w:rPr>
      </w:pPr>
      <w:r w:rsidRPr="00791DC4">
        <w:rPr>
          <w:b/>
          <w:sz w:val="20"/>
          <w:szCs w:val="20"/>
          <w:lang w:val="en-GB"/>
        </w:rPr>
        <w:t>Section II- RIGHTS OF PERSONS WITH DISABILITIES</w:t>
      </w:r>
    </w:p>
    <w:p w14:paraId="7825DDEE" w14:textId="77777777" w:rsidR="001A6ACA" w:rsidRPr="00791DC4" w:rsidRDefault="001A6ACA" w:rsidP="001A6ACA">
      <w:pPr>
        <w:numPr>
          <w:ilvl w:val="0"/>
          <w:numId w:val="7"/>
        </w:numPr>
        <w:pBdr>
          <w:top w:val="nil"/>
          <w:left w:val="nil"/>
          <w:bottom w:val="nil"/>
          <w:right w:val="nil"/>
          <w:between w:val="nil"/>
        </w:pBdr>
        <w:spacing w:after="0"/>
        <w:rPr>
          <w:color w:val="000000"/>
          <w:sz w:val="20"/>
          <w:szCs w:val="20"/>
          <w:lang w:val="en-GB"/>
        </w:rPr>
      </w:pPr>
      <w:r w:rsidRPr="00791DC4">
        <w:rPr>
          <w:color w:val="000000"/>
          <w:sz w:val="20"/>
          <w:szCs w:val="20"/>
          <w:lang w:val="en-GB"/>
        </w:rPr>
        <w:t>Equality and Prohibition of discrimination</w:t>
      </w:r>
    </w:p>
    <w:p w14:paraId="5FBFFD67" w14:textId="77777777" w:rsidR="001A6ACA" w:rsidRPr="00791DC4" w:rsidRDefault="001A6ACA" w:rsidP="001A6ACA">
      <w:pPr>
        <w:numPr>
          <w:ilvl w:val="0"/>
          <w:numId w:val="7"/>
        </w:numPr>
        <w:pBdr>
          <w:top w:val="nil"/>
          <w:left w:val="nil"/>
          <w:bottom w:val="nil"/>
          <w:right w:val="nil"/>
          <w:between w:val="nil"/>
        </w:pBdr>
        <w:spacing w:after="0"/>
        <w:rPr>
          <w:color w:val="000000"/>
          <w:sz w:val="20"/>
          <w:szCs w:val="20"/>
          <w:lang w:val="en-GB"/>
        </w:rPr>
      </w:pPr>
      <w:r w:rsidRPr="00791DC4">
        <w:rPr>
          <w:color w:val="000000"/>
          <w:sz w:val="20"/>
          <w:szCs w:val="20"/>
          <w:lang w:val="en-GB"/>
        </w:rPr>
        <w:t>Right to life, liberty, integrity, family and right to live in a community</w:t>
      </w:r>
    </w:p>
    <w:p w14:paraId="636941B1" w14:textId="77777777" w:rsidR="001A6ACA" w:rsidRPr="00791DC4" w:rsidRDefault="001A6ACA" w:rsidP="001A6ACA">
      <w:pPr>
        <w:numPr>
          <w:ilvl w:val="0"/>
          <w:numId w:val="7"/>
        </w:numPr>
        <w:pBdr>
          <w:top w:val="nil"/>
          <w:left w:val="nil"/>
          <w:bottom w:val="nil"/>
          <w:right w:val="nil"/>
          <w:between w:val="nil"/>
        </w:pBdr>
        <w:spacing w:after="0"/>
        <w:jc w:val="both"/>
        <w:rPr>
          <w:color w:val="000000"/>
          <w:sz w:val="20"/>
          <w:szCs w:val="20"/>
          <w:lang w:val="en-GB"/>
        </w:rPr>
      </w:pPr>
      <w:r w:rsidRPr="00791DC4">
        <w:rPr>
          <w:color w:val="000000"/>
          <w:sz w:val="20"/>
          <w:szCs w:val="20"/>
          <w:lang w:val="en-GB"/>
        </w:rPr>
        <w:t>Women and children with disabilities</w:t>
      </w:r>
    </w:p>
    <w:p w14:paraId="580A0502" w14:textId="77777777" w:rsidR="001A6ACA" w:rsidRPr="00791DC4" w:rsidRDefault="001A6ACA" w:rsidP="001A6ACA">
      <w:pPr>
        <w:numPr>
          <w:ilvl w:val="0"/>
          <w:numId w:val="7"/>
        </w:numPr>
        <w:pBdr>
          <w:top w:val="nil"/>
          <w:left w:val="nil"/>
          <w:bottom w:val="nil"/>
          <w:right w:val="nil"/>
          <w:between w:val="nil"/>
        </w:pBdr>
        <w:spacing w:after="0"/>
        <w:rPr>
          <w:sz w:val="20"/>
          <w:szCs w:val="20"/>
          <w:lang w:val="en-GB"/>
        </w:rPr>
      </w:pPr>
      <w:r w:rsidRPr="00791DC4">
        <w:rPr>
          <w:color w:val="000000"/>
          <w:sz w:val="20"/>
          <w:szCs w:val="20"/>
          <w:lang w:val="en-GB"/>
        </w:rPr>
        <w:t>Legal Capacity</w:t>
      </w:r>
    </w:p>
    <w:p w14:paraId="136EF22C" w14:textId="77777777" w:rsidR="001A6ACA" w:rsidRPr="00791DC4" w:rsidRDefault="001A6ACA" w:rsidP="001A6ACA">
      <w:pPr>
        <w:numPr>
          <w:ilvl w:val="0"/>
          <w:numId w:val="7"/>
        </w:numPr>
        <w:pBdr>
          <w:top w:val="nil"/>
          <w:left w:val="nil"/>
          <w:bottom w:val="nil"/>
          <w:right w:val="nil"/>
          <w:between w:val="nil"/>
        </w:pBdr>
        <w:spacing w:after="0"/>
        <w:rPr>
          <w:sz w:val="20"/>
          <w:szCs w:val="20"/>
          <w:lang w:val="en-GB"/>
        </w:rPr>
      </w:pPr>
      <w:r w:rsidRPr="00791DC4">
        <w:rPr>
          <w:color w:val="000000"/>
          <w:sz w:val="20"/>
          <w:szCs w:val="20"/>
          <w:lang w:val="en-GB"/>
        </w:rPr>
        <w:t>Access to Justice</w:t>
      </w:r>
      <w:r>
        <w:rPr>
          <w:color w:val="000000"/>
          <w:sz w:val="20"/>
          <w:szCs w:val="20"/>
          <w:lang w:val="en-GB"/>
        </w:rPr>
        <w:t xml:space="preserve"> </w:t>
      </w:r>
      <w:r w:rsidRPr="00B7002A">
        <w:rPr>
          <w:color w:val="000000"/>
          <w:sz w:val="20"/>
          <w:szCs w:val="20"/>
          <w:lang w:val="en-GB"/>
        </w:rPr>
        <w:t>and participation in legal proceedings</w:t>
      </w:r>
    </w:p>
    <w:p w14:paraId="224D50A9" w14:textId="77777777" w:rsidR="001A6ACA" w:rsidRPr="00791DC4" w:rsidRDefault="001A6ACA" w:rsidP="001A6ACA">
      <w:pPr>
        <w:numPr>
          <w:ilvl w:val="0"/>
          <w:numId w:val="7"/>
        </w:numPr>
        <w:pBdr>
          <w:top w:val="nil"/>
          <w:left w:val="nil"/>
          <w:bottom w:val="nil"/>
          <w:right w:val="nil"/>
          <w:between w:val="nil"/>
        </w:pBdr>
        <w:spacing w:after="0"/>
        <w:rPr>
          <w:color w:val="000000"/>
          <w:sz w:val="20"/>
          <w:szCs w:val="20"/>
          <w:lang w:val="en-GB"/>
        </w:rPr>
      </w:pPr>
      <w:r w:rsidRPr="00791DC4">
        <w:rPr>
          <w:color w:val="000000"/>
          <w:sz w:val="20"/>
          <w:szCs w:val="20"/>
          <w:lang w:val="en-GB"/>
        </w:rPr>
        <w:t>Research, data protection and persons with disabilities</w:t>
      </w:r>
    </w:p>
    <w:p w14:paraId="0B1C3299" w14:textId="77777777" w:rsidR="001A6ACA" w:rsidRPr="00791DC4" w:rsidRDefault="001A6ACA" w:rsidP="001A6ACA">
      <w:pPr>
        <w:numPr>
          <w:ilvl w:val="0"/>
          <w:numId w:val="7"/>
        </w:numPr>
        <w:pBdr>
          <w:top w:val="nil"/>
          <w:left w:val="nil"/>
          <w:bottom w:val="nil"/>
          <w:right w:val="nil"/>
          <w:between w:val="nil"/>
        </w:pBdr>
        <w:spacing w:after="0"/>
        <w:rPr>
          <w:color w:val="000000"/>
          <w:sz w:val="20"/>
          <w:szCs w:val="20"/>
          <w:lang w:val="en-GB"/>
        </w:rPr>
      </w:pPr>
      <w:r w:rsidRPr="00791DC4">
        <w:rPr>
          <w:color w:val="000000"/>
          <w:sz w:val="20"/>
          <w:szCs w:val="20"/>
          <w:lang w:val="en-GB"/>
        </w:rPr>
        <w:t>Awareness-raising</w:t>
      </w:r>
    </w:p>
    <w:p w14:paraId="53CDCAD5" w14:textId="77777777" w:rsidR="001A6ACA" w:rsidRPr="00791DC4" w:rsidRDefault="001A6ACA" w:rsidP="001A6ACA">
      <w:pPr>
        <w:pBdr>
          <w:top w:val="nil"/>
          <w:left w:val="nil"/>
          <w:bottom w:val="nil"/>
          <w:right w:val="nil"/>
          <w:between w:val="nil"/>
        </w:pBdr>
        <w:spacing w:after="0"/>
        <w:ind w:left="360"/>
        <w:rPr>
          <w:b/>
          <w:sz w:val="20"/>
          <w:szCs w:val="20"/>
          <w:lang w:val="en-GB"/>
        </w:rPr>
      </w:pPr>
    </w:p>
    <w:p w14:paraId="18EB3083" w14:textId="77777777" w:rsidR="001A6ACA" w:rsidRPr="00791DC4" w:rsidRDefault="001A6ACA" w:rsidP="001A6ACA">
      <w:pPr>
        <w:pBdr>
          <w:top w:val="nil"/>
          <w:left w:val="nil"/>
          <w:bottom w:val="nil"/>
          <w:right w:val="nil"/>
          <w:between w:val="nil"/>
        </w:pBdr>
        <w:spacing w:after="0"/>
        <w:rPr>
          <w:b/>
          <w:sz w:val="20"/>
          <w:szCs w:val="20"/>
          <w:lang w:val="en-GB"/>
        </w:rPr>
      </w:pPr>
      <w:r w:rsidRPr="00791DC4">
        <w:rPr>
          <w:b/>
          <w:sz w:val="20"/>
          <w:szCs w:val="20"/>
          <w:lang w:val="en-GB"/>
        </w:rPr>
        <w:t>Section III- EDUCATION OF PERSONS WITH DISABILITIES</w:t>
      </w:r>
    </w:p>
    <w:p w14:paraId="11B0D0FB" w14:textId="77777777" w:rsidR="001A6ACA" w:rsidRPr="00791DC4" w:rsidRDefault="001A6ACA" w:rsidP="001A6ACA">
      <w:pPr>
        <w:numPr>
          <w:ilvl w:val="0"/>
          <w:numId w:val="7"/>
        </w:numPr>
        <w:pBdr>
          <w:top w:val="nil"/>
          <w:left w:val="nil"/>
          <w:bottom w:val="nil"/>
          <w:right w:val="nil"/>
          <w:between w:val="nil"/>
        </w:pBdr>
        <w:rPr>
          <w:sz w:val="20"/>
          <w:szCs w:val="20"/>
          <w:lang w:val="en-GB"/>
        </w:rPr>
      </w:pPr>
      <w:r w:rsidRPr="00791DC4">
        <w:rPr>
          <w:color w:val="000000"/>
          <w:sz w:val="20"/>
          <w:szCs w:val="20"/>
          <w:lang w:val="en-GB"/>
        </w:rPr>
        <w:t>Inclusive and Accessible Education</w:t>
      </w:r>
    </w:p>
    <w:p w14:paraId="474DFA49" w14:textId="77777777" w:rsidR="001A6ACA" w:rsidRPr="00791DC4" w:rsidRDefault="001A6ACA" w:rsidP="001A6ACA">
      <w:pPr>
        <w:spacing w:after="0"/>
        <w:rPr>
          <w:b/>
          <w:sz w:val="20"/>
          <w:szCs w:val="20"/>
          <w:lang w:val="en-GB"/>
        </w:rPr>
      </w:pPr>
      <w:r w:rsidRPr="00791DC4">
        <w:rPr>
          <w:b/>
          <w:sz w:val="20"/>
          <w:szCs w:val="20"/>
          <w:lang w:val="en-GB"/>
        </w:rPr>
        <w:t>Section IV- EMPOWERMENT OF PERSONS WITH DISABILITIES</w:t>
      </w:r>
    </w:p>
    <w:p w14:paraId="158798D7" w14:textId="77777777" w:rsidR="001A6ACA" w:rsidRPr="00791DC4" w:rsidRDefault="001A6ACA" w:rsidP="001A6ACA">
      <w:pPr>
        <w:numPr>
          <w:ilvl w:val="0"/>
          <w:numId w:val="26"/>
        </w:numPr>
        <w:pBdr>
          <w:top w:val="nil"/>
          <w:left w:val="nil"/>
          <w:bottom w:val="nil"/>
          <w:right w:val="nil"/>
          <w:between w:val="nil"/>
        </w:pBdr>
        <w:spacing w:after="0"/>
        <w:rPr>
          <w:color w:val="000000"/>
          <w:sz w:val="20"/>
          <w:szCs w:val="20"/>
          <w:lang w:val="en-GB"/>
        </w:rPr>
      </w:pPr>
      <w:r>
        <w:rPr>
          <w:color w:val="000000"/>
          <w:sz w:val="20"/>
          <w:szCs w:val="20"/>
          <w:lang w:val="en-GB"/>
        </w:rPr>
        <w:t>Right to Health</w:t>
      </w:r>
    </w:p>
    <w:p w14:paraId="0DFF2D2D" w14:textId="77777777" w:rsidR="001A6ACA" w:rsidRPr="00791DC4" w:rsidRDefault="001A6ACA" w:rsidP="001A6ACA">
      <w:pPr>
        <w:numPr>
          <w:ilvl w:val="0"/>
          <w:numId w:val="26"/>
        </w:numPr>
        <w:pBdr>
          <w:top w:val="nil"/>
          <w:left w:val="nil"/>
          <w:bottom w:val="nil"/>
          <w:right w:val="nil"/>
          <w:between w:val="nil"/>
        </w:pBdr>
        <w:spacing w:after="0"/>
        <w:rPr>
          <w:color w:val="000000"/>
          <w:sz w:val="20"/>
          <w:szCs w:val="20"/>
          <w:lang w:val="en-GB"/>
        </w:rPr>
      </w:pPr>
      <w:r w:rsidRPr="00791DC4">
        <w:rPr>
          <w:color w:val="000000"/>
          <w:sz w:val="20"/>
          <w:szCs w:val="20"/>
          <w:lang w:val="en-GB"/>
        </w:rPr>
        <w:t>Disability Insurance Scheme</w:t>
      </w:r>
    </w:p>
    <w:p w14:paraId="1174CC40" w14:textId="77777777" w:rsidR="001A6ACA" w:rsidRPr="00791DC4" w:rsidRDefault="001A6ACA" w:rsidP="001A6ACA">
      <w:pPr>
        <w:numPr>
          <w:ilvl w:val="0"/>
          <w:numId w:val="26"/>
        </w:numPr>
        <w:pBdr>
          <w:top w:val="nil"/>
          <w:left w:val="nil"/>
          <w:bottom w:val="nil"/>
          <w:right w:val="nil"/>
          <w:between w:val="nil"/>
        </w:pBdr>
        <w:spacing w:after="0"/>
        <w:rPr>
          <w:color w:val="000000"/>
          <w:sz w:val="20"/>
          <w:szCs w:val="20"/>
          <w:lang w:val="en-GB"/>
        </w:rPr>
      </w:pPr>
      <w:proofErr w:type="spellStart"/>
      <w:r w:rsidRPr="00791DC4">
        <w:rPr>
          <w:color w:val="000000"/>
          <w:sz w:val="20"/>
          <w:szCs w:val="20"/>
          <w:lang w:val="en-GB"/>
        </w:rPr>
        <w:t>Habilitation</w:t>
      </w:r>
      <w:proofErr w:type="spellEnd"/>
      <w:r w:rsidRPr="00791DC4">
        <w:rPr>
          <w:color w:val="000000"/>
          <w:sz w:val="20"/>
          <w:szCs w:val="20"/>
          <w:lang w:val="en-GB"/>
        </w:rPr>
        <w:t xml:space="preserve"> and Rehabilitation</w:t>
      </w:r>
    </w:p>
    <w:p w14:paraId="48CC6FDE" w14:textId="77777777" w:rsidR="001A6ACA" w:rsidRPr="00791DC4" w:rsidRDefault="001A6ACA" w:rsidP="001A6ACA">
      <w:pPr>
        <w:numPr>
          <w:ilvl w:val="0"/>
          <w:numId w:val="26"/>
        </w:numPr>
        <w:pBdr>
          <w:top w:val="nil"/>
          <w:left w:val="nil"/>
          <w:bottom w:val="nil"/>
          <w:right w:val="nil"/>
          <w:between w:val="nil"/>
        </w:pBdr>
        <w:spacing w:after="0"/>
        <w:rPr>
          <w:color w:val="000000"/>
          <w:sz w:val="20"/>
          <w:szCs w:val="20"/>
          <w:lang w:val="en-GB"/>
        </w:rPr>
      </w:pPr>
      <w:r w:rsidRPr="00791DC4">
        <w:rPr>
          <w:color w:val="000000"/>
          <w:sz w:val="20"/>
          <w:szCs w:val="20"/>
          <w:lang w:val="en-GB"/>
        </w:rPr>
        <w:t>Accessibility</w:t>
      </w:r>
    </w:p>
    <w:p w14:paraId="65EC6F76" w14:textId="77777777" w:rsidR="001A6ACA" w:rsidRPr="00791DC4" w:rsidRDefault="001A6ACA" w:rsidP="001A6ACA">
      <w:pPr>
        <w:numPr>
          <w:ilvl w:val="0"/>
          <w:numId w:val="26"/>
        </w:numPr>
        <w:pBdr>
          <w:top w:val="nil"/>
          <w:left w:val="nil"/>
          <w:bottom w:val="nil"/>
          <w:right w:val="nil"/>
          <w:between w:val="nil"/>
        </w:pBdr>
        <w:spacing w:after="0"/>
        <w:rPr>
          <w:color w:val="000000"/>
          <w:sz w:val="20"/>
          <w:szCs w:val="20"/>
          <w:lang w:val="en-GB"/>
        </w:rPr>
      </w:pPr>
      <w:r w:rsidRPr="00791DC4">
        <w:rPr>
          <w:color w:val="000000"/>
          <w:sz w:val="20"/>
          <w:szCs w:val="20"/>
          <w:lang w:val="en-GB"/>
        </w:rPr>
        <w:t>Personal Mobility</w:t>
      </w:r>
    </w:p>
    <w:p w14:paraId="3A7CFD93" w14:textId="77777777" w:rsidR="001A6ACA" w:rsidRPr="00791DC4" w:rsidRDefault="001A6ACA" w:rsidP="001A6ACA">
      <w:pPr>
        <w:numPr>
          <w:ilvl w:val="0"/>
          <w:numId w:val="26"/>
        </w:numPr>
        <w:pBdr>
          <w:top w:val="nil"/>
          <w:left w:val="nil"/>
          <w:bottom w:val="nil"/>
          <w:right w:val="nil"/>
          <w:between w:val="nil"/>
        </w:pBdr>
        <w:spacing w:after="0"/>
        <w:rPr>
          <w:color w:val="000000"/>
          <w:sz w:val="20"/>
          <w:szCs w:val="20"/>
          <w:lang w:val="en-GB"/>
        </w:rPr>
      </w:pPr>
      <w:r w:rsidRPr="00791DC4">
        <w:rPr>
          <w:color w:val="000000"/>
          <w:sz w:val="20"/>
          <w:szCs w:val="20"/>
          <w:lang w:val="en-GB"/>
        </w:rPr>
        <w:t>Adequate Standard of Living and Social Protection</w:t>
      </w:r>
    </w:p>
    <w:p w14:paraId="6818C5F8" w14:textId="77777777" w:rsidR="001A6ACA" w:rsidRPr="00791DC4" w:rsidRDefault="001A6ACA" w:rsidP="001A6ACA">
      <w:pPr>
        <w:numPr>
          <w:ilvl w:val="0"/>
          <w:numId w:val="26"/>
        </w:numPr>
        <w:pBdr>
          <w:top w:val="nil"/>
          <w:left w:val="nil"/>
          <w:bottom w:val="nil"/>
          <w:right w:val="nil"/>
          <w:between w:val="nil"/>
        </w:pBdr>
        <w:spacing w:after="0"/>
        <w:rPr>
          <w:sz w:val="20"/>
          <w:szCs w:val="20"/>
          <w:lang w:val="en-GB"/>
        </w:rPr>
      </w:pPr>
      <w:r w:rsidRPr="00791DC4">
        <w:rPr>
          <w:color w:val="000000"/>
          <w:sz w:val="20"/>
          <w:szCs w:val="20"/>
          <w:lang w:val="en-GB"/>
        </w:rPr>
        <w:t>Sports, recreation, leisure and culture</w:t>
      </w:r>
    </w:p>
    <w:p w14:paraId="196FA592" w14:textId="77777777" w:rsidR="001A6ACA" w:rsidRPr="00791DC4" w:rsidRDefault="001A6ACA" w:rsidP="001A6ACA">
      <w:pPr>
        <w:spacing w:after="0"/>
        <w:rPr>
          <w:b/>
          <w:sz w:val="20"/>
          <w:szCs w:val="20"/>
          <w:lang w:val="en-GB"/>
        </w:rPr>
      </w:pPr>
      <w:r w:rsidRPr="00791DC4">
        <w:rPr>
          <w:b/>
          <w:sz w:val="20"/>
          <w:szCs w:val="20"/>
          <w:lang w:val="en-GB"/>
        </w:rPr>
        <w:t>Section V- EMPLOYMENT OF PERSONS WITH DISABILITIES</w:t>
      </w:r>
    </w:p>
    <w:p w14:paraId="6B2F89C9" w14:textId="77777777" w:rsidR="001A6ACA" w:rsidRPr="00791DC4" w:rsidRDefault="001A6ACA" w:rsidP="001A6ACA">
      <w:pPr>
        <w:numPr>
          <w:ilvl w:val="0"/>
          <w:numId w:val="27"/>
        </w:numPr>
        <w:pBdr>
          <w:top w:val="nil"/>
          <w:left w:val="nil"/>
          <w:bottom w:val="nil"/>
          <w:right w:val="nil"/>
          <w:between w:val="nil"/>
        </w:pBdr>
        <w:spacing w:after="0"/>
        <w:rPr>
          <w:sz w:val="20"/>
          <w:szCs w:val="20"/>
          <w:lang w:val="en-GB"/>
        </w:rPr>
      </w:pPr>
      <w:r w:rsidRPr="00791DC4">
        <w:rPr>
          <w:color w:val="000000"/>
          <w:sz w:val="20"/>
          <w:szCs w:val="20"/>
          <w:lang w:val="en-GB"/>
        </w:rPr>
        <w:t xml:space="preserve">Training and Employment </w:t>
      </w:r>
    </w:p>
    <w:p w14:paraId="19C5C342" w14:textId="77777777" w:rsidR="001A6ACA" w:rsidRPr="00791DC4" w:rsidRDefault="001A6ACA" w:rsidP="001A6ACA">
      <w:pPr>
        <w:numPr>
          <w:ilvl w:val="0"/>
          <w:numId w:val="27"/>
        </w:numPr>
        <w:pBdr>
          <w:top w:val="nil"/>
          <w:left w:val="nil"/>
          <w:bottom w:val="nil"/>
          <w:right w:val="nil"/>
          <w:between w:val="nil"/>
        </w:pBdr>
        <w:spacing w:after="0"/>
        <w:rPr>
          <w:sz w:val="20"/>
          <w:szCs w:val="20"/>
          <w:lang w:val="en-GB"/>
        </w:rPr>
      </w:pPr>
      <w:r w:rsidRPr="00791DC4">
        <w:rPr>
          <w:color w:val="000000"/>
          <w:sz w:val="20"/>
          <w:szCs w:val="20"/>
          <w:lang w:val="en-GB"/>
        </w:rPr>
        <w:t>Duty to employ persons with disabilities</w:t>
      </w:r>
    </w:p>
    <w:p w14:paraId="52E0695B" w14:textId="77777777" w:rsidR="001A6ACA" w:rsidRPr="00791DC4" w:rsidRDefault="001A6ACA" w:rsidP="001A6ACA">
      <w:pPr>
        <w:spacing w:after="0"/>
        <w:rPr>
          <w:b/>
          <w:sz w:val="20"/>
          <w:szCs w:val="20"/>
          <w:lang w:val="en-GB"/>
        </w:rPr>
      </w:pPr>
      <w:r w:rsidRPr="00791DC4">
        <w:rPr>
          <w:b/>
          <w:sz w:val="20"/>
          <w:szCs w:val="20"/>
          <w:lang w:val="en-GB"/>
        </w:rPr>
        <w:t>Section VI- PROTECTION OF PERSONS WITH DISABILITIES</w:t>
      </w:r>
    </w:p>
    <w:p w14:paraId="0636B29C" w14:textId="77777777" w:rsidR="001A6ACA" w:rsidRPr="00791DC4" w:rsidRDefault="001A6ACA" w:rsidP="001A6ACA">
      <w:pPr>
        <w:numPr>
          <w:ilvl w:val="0"/>
          <w:numId w:val="64"/>
        </w:numPr>
        <w:pBdr>
          <w:top w:val="nil"/>
          <w:left w:val="nil"/>
          <w:bottom w:val="nil"/>
          <w:right w:val="nil"/>
          <w:between w:val="nil"/>
        </w:pBdr>
        <w:spacing w:after="0"/>
        <w:rPr>
          <w:color w:val="000000"/>
          <w:sz w:val="20"/>
          <w:szCs w:val="20"/>
          <w:lang w:val="en-GB"/>
        </w:rPr>
      </w:pPr>
      <w:r w:rsidRPr="00791DC4">
        <w:rPr>
          <w:color w:val="000000"/>
          <w:sz w:val="20"/>
          <w:szCs w:val="20"/>
          <w:lang w:val="en-GB"/>
        </w:rPr>
        <w:t>Duty to report an act of discrimination against a person with disabilities</w:t>
      </w:r>
    </w:p>
    <w:p w14:paraId="7B6EC962" w14:textId="77777777" w:rsidR="001A6ACA" w:rsidRPr="00791DC4" w:rsidRDefault="001A6ACA" w:rsidP="001A6ACA">
      <w:pPr>
        <w:numPr>
          <w:ilvl w:val="0"/>
          <w:numId w:val="64"/>
        </w:numPr>
        <w:pBdr>
          <w:top w:val="nil"/>
          <w:left w:val="nil"/>
          <w:bottom w:val="nil"/>
          <w:right w:val="nil"/>
          <w:between w:val="nil"/>
        </w:pBdr>
        <w:spacing w:after="0"/>
        <w:rPr>
          <w:color w:val="000000"/>
          <w:sz w:val="20"/>
          <w:szCs w:val="20"/>
          <w:lang w:val="en-GB"/>
        </w:rPr>
      </w:pPr>
      <w:r w:rsidRPr="00791DC4">
        <w:rPr>
          <w:color w:val="000000"/>
          <w:sz w:val="20"/>
          <w:szCs w:val="20"/>
          <w:lang w:val="en-GB"/>
        </w:rPr>
        <w:t>Liberty and security of the person</w:t>
      </w:r>
    </w:p>
    <w:p w14:paraId="6430B613" w14:textId="77777777" w:rsidR="001A6ACA" w:rsidRPr="00791DC4" w:rsidRDefault="001A6ACA" w:rsidP="001A6ACA">
      <w:pPr>
        <w:numPr>
          <w:ilvl w:val="0"/>
          <w:numId w:val="64"/>
        </w:numPr>
        <w:pBdr>
          <w:top w:val="nil"/>
          <w:left w:val="nil"/>
          <w:bottom w:val="nil"/>
          <w:right w:val="nil"/>
          <w:between w:val="nil"/>
        </w:pBdr>
        <w:spacing w:after="0"/>
        <w:rPr>
          <w:color w:val="000000"/>
          <w:sz w:val="20"/>
          <w:szCs w:val="20"/>
          <w:lang w:val="en-GB"/>
        </w:rPr>
      </w:pPr>
      <w:r w:rsidRPr="00791DC4">
        <w:rPr>
          <w:color w:val="000000"/>
          <w:sz w:val="20"/>
          <w:szCs w:val="20"/>
          <w:lang w:val="en-GB"/>
        </w:rPr>
        <w:lastRenderedPageBreak/>
        <w:t>Freedom from torture or cruel, inhuman or degrading treatment or punishment</w:t>
      </w:r>
    </w:p>
    <w:p w14:paraId="3BC5F24F" w14:textId="77777777" w:rsidR="001A6ACA" w:rsidRPr="00791DC4" w:rsidRDefault="001A6ACA" w:rsidP="001A6ACA">
      <w:pPr>
        <w:numPr>
          <w:ilvl w:val="0"/>
          <w:numId w:val="64"/>
        </w:numPr>
        <w:pBdr>
          <w:top w:val="nil"/>
          <w:left w:val="nil"/>
          <w:bottom w:val="nil"/>
          <w:right w:val="nil"/>
          <w:between w:val="nil"/>
        </w:pBdr>
        <w:spacing w:after="0"/>
        <w:rPr>
          <w:color w:val="000000"/>
          <w:sz w:val="20"/>
          <w:szCs w:val="20"/>
          <w:lang w:val="en-GB"/>
        </w:rPr>
      </w:pPr>
      <w:r w:rsidRPr="00791DC4">
        <w:rPr>
          <w:color w:val="000000"/>
          <w:sz w:val="20"/>
          <w:szCs w:val="20"/>
          <w:lang w:val="en-GB"/>
        </w:rPr>
        <w:t>Situations of risk and humanitarian emergencies</w:t>
      </w:r>
    </w:p>
    <w:p w14:paraId="33EDA0C2" w14:textId="77777777" w:rsidR="001A6ACA" w:rsidRPr="00791DC4" w:rsidRDefault="001A6ACA" w:rsidP="001A6ACA">
      <w:pPr>
        <w:spacing w:after="0"/>
        <w:rPr>
          <w:b/>
          <w:sz w:val="20"/>
          <w:szCs w:val="20"/>
          <w:lang w:val="en-GB"/>
        </w:rPr>
      </w:pPr>
      <w:r w:rsidRPr="00791DC4">
        <w:rPr>
          <w:b/>
          <w:sz w:val="20"/>
          <w:szCs w:val="20"/>
          <w:lang w:val="en-GB"/>
        </w:rPr>
        <w:t xml:space="preserve">Section VII- CENTRAL DISABILITY RIGHTS AUTHORITY </w:t>
      </w:r>
      <w:r>
        <w:rPr>
          <w:b/>
          <w:sz w:val="20"/>
          <w:szCs w:val="20"/>
          <w:lang w:val="en-GB"/>
        </w:rPr>
        <w:t>(CDRA)</w:t>
      </w:r>
    </w:p>
    <w:p w14:paraId="3E3D0712"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Establishment of Authority</w:t>
      </w:r>
    </w:p>
    <w:p w14:paraId="46451A26"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 xml:space="preserve">Objects of Authority </w:t>
      </w:r>
    </w:p>
    <w:p w14:paraId="64091120"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 xml:space="preserve">Functions of Authority </w:t>
      </w:r>
    </w:p>
    <w:p w14:paraId="4AE2D2FD"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 xml:space="preserve">Powers of Authority </w:t>
      </w:r>
    </w:p>
    <w:p w14:paraId="7AC50FFE"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Board of Authority</w:t>
      </w:r>
    </w:p>
    <w:p w14:paraId="75038C8A"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Meetings of Board</w:t>
      </w:r>
    </w:p>
    <w:p w14:paraId="24338159"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Committees of Board</w:t>
      </w:r>
    </w:p>
    <w:p w14:paraId="66F5E682"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Chief Executive Officer</w:t>
      </w:r>
    </w:p>
    <w:p w14:paraId="0298E564"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Appointment of employees</w:t>
      </w:r>
    </w:p>
    <w:p w14:paraId="3EA4F0D7"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Powers of Minister</w:t>
      </w:r>
    </w:p>
    <w:p w14:paraId="58B834D5"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General Fund</w:t>
      </w:r>
    </w:p>
    <w:p w14:paraId="2DCFC039"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Income and expenditure</w:t>
      </w:r>
    </w:p>
    <w:p w14:paraId="160E1351"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Annual report</w:t>
      </w:r>
    </w:p>
    <w:p w14:paraId="3507BE47"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Donations and exemptions</w:t>
      </w:r>
    </w:p>
    <w:p w14:paraId="051B77F2"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Execution of documents</w:t>
      </w:r>
    </w:p>
    <w:p w14:paraId="09D543B4"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Establishment of registers</w:t>
      </w:r>
    </w:p>
    <w:p w14:paraId="5592FA20"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Register of persons with disabilities</w:t>
      </w:r>
    </w:p>
    <w:p w14:paraId="02927E23"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Register of employers</w:t>
      </w:r>
    </w:p>
    <w:p w14:paraId="48FDB664"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 xml:space="preserve">Legal proceedings </w:t>
      </w:r>
    </w:p>
    <w:p w14:paraId="484B0494" w14:textId="77777777" w:rsidR="001A6ACA" w:rsidRPr="00D46EC1"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Appeal</w:t>
      </w:r>
      <w:r w:rsidRPr="00D46EC1">
        <w:rPr>
          <w:color w:val="000000"/>
          <w:sz w:val="20"/>
          <w:szCs w:val="20"/>
          <w:lang w:val="en-GB"/>
        </w:rPr>
        <w:t xml:space="preserve"> </w:t>
      </w:r>
    </w:p>
    <w:p w14:paraId="00FB81FA" w14:textId="77777777" w:rsidR="001A6ACA" w:rsidRPr="00791DC4" w:rsidRDefault="001A6ACA" w:rsidP="001A6ACA">
      <w:pPr>
        <w:spacing w:after="0"/>
        <w:rPr>
          <w:b/>
          <w:sz w:val="20"/>
          <w:szCs w:val="20"/>
          <w:lang w:val="en-GB"/>
        </w:rPr>
      </w:pPr>
      <w:r w:rsidRPr="00791DC4">
        <w:rPr>
          <w:b/>
          <w:sz w:val="20"/>
          <w:szCs w:val="20"/>
          <w:lang w:val="en-GB"/>
        </w:rPr>
        <w:t>Section VIII- REGISTRATION OF ORGANISATIONS</w:t>
      </w:r>
    </w:p>
    <w:p w14:paraId="4BB60FFD"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Application for registration</w:t>
      </w:r>
    </w:p>
    <w:p w14:paraId="22903148" w14:textId="77777777" w:rsidR="001A6ACA" w:rsidRPr="00791DC4" w:rsidRDefault="001A6ACA" w:rsidP="001A6ACA">
      <w:pPr>
        <w:pBdr>
          <w:top w:val="nil"/>
          <w:left w:val="nil"/>
          <w:bottom w:val="nil"/>
          <w:right w:val="nil"/>
          <w:between w:val="nil"/>
        </w:pBdr>
        <w:spacing w:after="0"/>
        <w:rPr>
          <w:sz w:val="20"/>
          <w:szCs w:val="20"/>
          <w:lang w:val="en-GB"/>
        </w:rPr>
      </w:pPr>
      <w:r w:rsidRPr="00791DC4">
        <w:rPr>
          <w:b/>
          <w:sz w:val="20"/>
          <w:szCs w:val="20"/>
          <w:lang w:val="en-GB"/>
        </w:rPr>
        <w:t>Section IX- MISCELLANEOUS</w:t>
      </w:r>
    </w:p>
    <w:p w14:paraId="10BF6A54" w14:textId="77777777" w:rsidR="001A6ACA" w:rsidRDefault="001A6ACA" w:rsidP="001A6ACA">
      <w:pPr>
        <w:numPr>
          <w:ilvl w:val="0"/>
          <w:numId w:val="65"/>
        </w:numPr>
        <w:pBdr>
          <w:top w:val="nil"/>
          <w:left w:val="nil"/>
          <w:bottom w:val="nil"/>
          <w:right w:val="nil"/>
          <w:between w:val="nil"/>
        </w:pBdr>
        <w:spacing w:after="0"/>
        <w:rPr>
          <w:color w:val="000000"/>
          <w:sz w:val="20"/>
          <w:szCs w:val="20"/>
          <w:lang w:val="en-GB"/>
        </w:rPr>
      </w:pPr>
      <w:r>
        <w:rPr>
          <w:color w:val="000000"/>
          <w:sz w:val="20"/>
          <w:szCs w:val="20"/>
          <w:lang w:val="en-GB"/>
        </w:rPr>
        <w:t>Disability Definitions</w:t>
      </w:r>
    </w:p>
    <w:p w14:paraId="1A5EE3D2" w14:textId="77777777" w:rsidR="001A6ACA" w:rsidRPr="00791DC4" w:rsidRDefault="001A6ACA" w:rsidP="001A6ACA">
      <w:pPr>
        <w:numPr>
          <w:ilvl w:val="0"/>
          <w:numId w:val="65"/>
        </w:numPr>
        <w:pBdr>
          <w:top w:val="nil"/>
          <w:left w:val="nil"/>
          <w:bottom w:val="nil"/>
          <w:right w:val="nil"/>
          <w:between w:val="nil"/>
        </w:pBdr>
        <w:spacing w:after="0"/>
        <w:rPr>
          <w:color w:val="000000"/>
          <w:sz w:val="20"/>
          <w:szCs w:val="20"/>
          <w:lang w:val="en-GB"/>
        </w:rPr>
      </w:pPr>
      <w:r>
        <w:rPr>
          <w:color w:val="000000"/>
          <w:sz w:val="20"/>
          <w:szCs w:val="20"/>
          <w:lang w:val="en-GB"/>
        </w:rPr>
        <w:t>Disability Arbitration</w:t>
      </w:r>
      <w:r w:rsidRPr="00791DC4">
        <w:rPr>
          <w:color w:val="000000"/>
          <w:sz w:val="20"/>
          <w:szCs w:val="20"/>
          <w:lang w:val="en-GB"/>
        </w:rPr>
        <w:t xml:space="preserve"> Tribunal</w:t>
      </w:r>
    </w:p>
    <w:p w14:paraId="4556B7D2" w14:textId="77777777" w:rsidR="001A6ACA" w:rsidRPr="00D46EC1"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Offences</w:t>
      </w:r>
    </w:p>
    <w:p w14:paraId="2AD6C689"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Repeals</w:t>
      </w:r>
    </w:p>
    <w:p w14:paraId="0C8B480B" w14:textId="77777777" w:rsidR="001A6ACA" w:rsidRPr="00D46EC1"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Consequential amendments</w:t>
      </w:r>
    </w:p>
    <w:p w14:paraId="56579268"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Pr>
          <w:color w:val="000000"/>
          <w:sz w:val="20"/>
          <w:szCs w:val="20"/>
          <w:lang w:val="en-GB"/>
        </w:rPr>
        <w:t>Amendments in Mauritian Laws</w:t>
      </w:r>
    </w:p>
    <w:p w14:paraId="78987366" w14:textId="77777777" w:rsidR="001A6ACA" w:rsidRPr="00D46EC1"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Savings and transitional provisions</w:t>
      </w:r>
    </w:p>
    <w:p w14:paraId="0B90052C"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Pr>
          <w:color w:val="000000"/>
          <w:sz w:val="20"/>
          <w:szCs w:val="20"/>
          <w:lang w:val="en-GB"/>
        </w:rPr>
        <w:t>Regulations</w:t>
      </w:r>
    </w:p>
    <w:p w14:paraId="2F2318DD" w14:textId="77777777" w:rsidR="001A6ACA" w:rsidRPr="00791DC4" w:rsidRDefault="001A6ACA" w:rsidP="001A6ACA">
      <w:pPr>
        <w:numPr>
          <w:ilvl w:val="0"/>
          <w:numId w:val="65"/>
        </w:numPr>
        <w:pBdr>
          <w:top w:val="nil"/>
          <w:left w:val="nil"/>
          <w:bottom w:val="nil"/>
          <w:right w:val="nil"/>
          <w:between w:val="nil"/>
        </w:pBdr>
        <w:spacing w:after="0"/>
        <w:rPr>
          <w:sz w:val="20"/>
          <w:szCs w:val="20"/>
          <w:lang w:val="en-GB"/>
        </w:rPr>
      </w:pPr>
      <w:r w:rsidRPr="00791DC4">
        <w:rPr>
          <w:color w:val="000000"/>
          <w:sz w:val="20"/>
          <w:szCs w:val="20"/>
          <w:lang w:val="en-GB"/>
        </w:rPr>
        <w:t xml:space="preserve">Commencement </w:t>
      </w:r>
    </w:p>
    <w:p w14:paraId="707DB2BE" w14:textId="77777777" w:rsidR="001A6ACA" w:rsidRPr="00791DC4" w:rsidRDefault="001A6ACA" w:rsidP="001A6ACA">
      <w:pPr>
        <w:pBdr>
          <w:top w:val="nil"/>
          <w:left w:val="nil"/>
          <w:bottom w:val="nil"/>
          <w:right w:val="nil"/>
          <w:between w:val="nil"/>
        </w:pBdr>
        <w:spacing w:after="0"/>
        <w:ind w:left="720"/>
        <w:rPr>
          <w:color w:val="000000"/>
          <w:sz w:val="20"/>
          <w:szCs w:val="20"/>
          <w:lang w:val="en-GB"/>
        </w:rPr>
      </w:pPr>
      <w:r w:rsidRPr="00791DC4">
        <w:rPr>
          <w:color w:val="000000"/>
          <w:sz w:val="20"/>
          <w:szCs w:val="20"/>
          <w:lang w:val="en-GB"/>
        </w:rPr>
        <w:t xml:space="preserve">FIRST SCHEDULE </w:t>
      </w:r>
    </w:p>
    <w:p w14:paraId="213F28C6" w14:textId="77777777" w:rsidR="001A6ACA" w:rsidRPr="00B7002A" w:rsidRDefault="001A6ACA" w:rsidP="001A6ACA">
      <w:pPr>
        <w:pBdr>
          <w:top w:val="nil"/>
          <w:left w:val="nil"/>
          <w:bottom w:val="nil"/>
          <w:right w:val="nil"/>
          <w:between w:val="nil"/>
        </w:pBdr>
        <w:spacing w:after="0"/>
        <w:ind w:left="720"/>
        <w:rPr>
          <w:color w:val="000000"/>
          <w:sz w:val="20"/>
          <w:szCs w:val="20"/>
          <w:lang w:val="en-GB"/>
        </w:rPr>
        <w:sectPr w:rsidR="001A6ACA" w:rsidRPr="00B7002A" w:rsidSect="001A6ACA">
          <w:type w:val="continuous"/>
          <w:pgSz w:w="12240" w:h="15840"/>
          <w:pgMar w:top="1440" w:right="1440" w:bottom="1440" w:left="1440" w:header="708" w:footer="708" w:gutter="0"/>
          <w:cols w:num="2" w:space="720" w:equalWidth="0">
            <w:col w:w="4326" w:space="708"/>
            <w:col w:w="4326" w:space="0"/>
          </w:cols>
        </w:sectPr>
      </w:pPr>
      <w:r w:rsidRPr="00B7002A">
        <w:rPr>
          <w:color w:val="000000"/>
          <w:sz w:val="20"/>
          <w:szCs w:val="20"/>
          <w:lang w:val="en-GB"/>
        </w:rPr>
        <w:t>SECOND SCHEDULE</w:t>
      </w:r>
    </w:p>
    <w:p w14:paraId="7E116718" w14:textId="77777777" w:rsidR="00BB3537" w:rsidRPr="00791DC4" w:rsidRDefault="00BB3537">
      <w:pPr>
        <w:rPr>
          <w:b/>
          <w:lang w:val="en-GB"/>
        </w:rPr>
      </w:pPr>
    </w:p>
    <w:p w14:paraId="7E11671C" w14:textId="77777777" w:rsidR="007E4AD1" w:rsidRPr="00791DC4" w:rsidRDefault="007E4AD1" w:rsidP="001A6ACA">
      <w:pPr>
        <w:pBdr>
          <w:top w:val="nil"/>
          <w:left w:val="nil"/>
          <w:bottom w:val="nil"/>
          <w:right w:val="nil"/>
          <w:between w:val="nil"/>
        </w:pBdr>
        <w:spacing w:after="0"/>
        <w:rPr>
          <w:b/>
          <w:color w:val="000000"/>
          <w:lang w:val="en-GB"/>
        </w:rPr>
      </w:pPr>
    </w:p>
    <w:p w14:paraId="61B571D4" w14:textId="4F2D4AC8" w:rsidR="004E58E7" w:rsidRPr="00791DC4" w:rsidRDefault="00EC386C" w:rsidP="00440440">
      <w:pPr>
        <w:pBdr>
          <w:top w:val="nil"/>
          <w:left w:val="nil"/>
          <w:bottom w:val="nil"/>
          <w:right w:val="nil"/>
          <w:between w:val="nil"/>
        </w:pBdr>
        <w:spacing w:after="0"/>
        <w:ind w:left="720"/>
        <w:jc w:val="center"/>
        <w:rPr>
          <w:b/>
          <w:color w:val="000000"/>
          <w:lang w:val="en-GB"/>
        </w:rPr>
      </w:pPr>
      <w:r w:rsidRPr="00791DC4">
        <w:rPr>
          <w:b/>
          <w:color w:val="000000"/>
          <w:lang w:val="en-GB"/>
        </w:rPr>
        <w:lastRenderedPageBreak/>
        <w:t>RIGHTS OF PERSONS WITH DISABILITIES BILL 2021</w:t>
      </w:r>
    </w:p>
    <w:p w14:paraId="7E116720" w14:textId="77777777" w:rsidR="00BB3537" w:rsidRPr="00791DC4" w:rsidRDefault="00BB3537">
      <w:pPr>
        <w:pBdr>
          <w:top w:val="nil"/>
          <w:left w:val="nil"/>
          <w:bottom w:val="nil"/>
          <w:right w:val="nil"/>
          <w:between w:val="nil"/>
        </w:pBdr>
        <w:spacing w:after="0"/>
        <w:ind w:left="720"/>
        <w:rPr>
          <w:color w:val="000000"/>
          <w:lang w:val="en-GB"/>
        </w:rPr>
      </w:pPr>
    </w:p>
    <w:p w14:paraId="7E116721" w14:textId="77777777" w:rsidR="00BB3537" w:rsidRPr="00791DC4" w:rsidRDefault="00EC386C">
      <w:pPr>
        <w:pBdr>
          <w:top w:val="nil"/>
          <w:left w:val="nil"/>
          <w:bottom w:val="nil"/>
          <w:right w:val="nil"/>
          <w:between w:val="nil"/>
        </w:pBdr>
        <w:spacing w:after="0"/>
        <w:ind w:left="720"/>
        <w:rPr>
          <w:color w:val="000000"/>
          <w:lang w:val="en-GB"/>
        </w:rPr>
      </w:pPr>
      <w:r w:rsidRPr="00791DC4">
        <w:rPr>
          <w:color w:val="000000"/>
          <w:lang w:val="en-GB"/>
        </w:rPr>
        <w:t xml:space="preserve">ENACTED by the Parliament of Mauritius, as follows- </w:t>
      </w:r>
    </w:p>
    <w:p w14:paraId="7E116722" w14:textId="77777777" w:rsidR="00BB3537" w:rsidRPr="00791DC4" w:rsidRDefault="00BB3537">
      <w:pPr>
        <w:pBdr>
          <w:top w:val="nil"/>
          <w:left w:val="nil"/>
          <w:bottom w:val="nil"/>
          <w:right w:val="nil"/>
          <w:between w:val="nil"/>
        </w:pBdr>
        <w:spacing w:after="0"/>
        <w:ind w:left="720"/>
        <w:rPr>
          <w:color w:val="000000"/>
          <w:lang w:val="en-GB"/>
        </w:rPr>
      </w:pPr>
    </w:p>
    <w:p w14:paraId="7E116723" w14:textId="77777777" w:rsidR="00BB3537" w:rsidRPr="006F3966" w:rsidRDefault="00EC386C">
      <w:pPr>
        <w:pBdr>
          <w:top w:val="nil"/>
          <w:left w:val="nil"/>
          <w:bottom w:val="nil"/>
          <w:right w:val="nil"/>
          <w:between w:val="nil"/>
        </w:pBdr>
        <w:spacing w:after="0"/>
        <w:ind w:left="720"/>
        <w:jc w:val="center"/>
        <w:rPr>
          <w:b/>
          <w:i/>
          <w:color w:val="000000"/>
          <w:u w:val="single"/>
          <w:lang w:val="en-GB"/>
        </w:rPr>
      </w:pPr>
      <w:r w:rsidRPr="006F3966">
        <w:rPr>
          <w:b/>
          <w:i/>
          <w:color w:val="000000"/>
          <w:u w:val="single"/>
          <w:lang w:val="en-GB"/>
        </w:rPr>
        <w:t>SECTION I- PRELIMINARY</w:t>
      </w:r>
    </w:p>
    <w:p w14:paraId="7E116724" w14:textId="77777777" w:rsidR="00BB3537" w:rsidRPr="006E293E" w:rsidRDefault="00EC386C" w:rsidP="006F35E4">
      <w:pPr>
        <w:numPr>
          <w:ilvl w:val="0"/>
          <w:numId w:val="8"/>
        </w:numPr>
        <w:pBdr>
          <w:top w:val="nil"/>
          <w:left w:val="nil"/>
          <w:bottom w:val="nil"/>
          <w:right w:val="nil"/>
          <w:between w:val="nil"/>
        </w:pBdr>
        <w:spacing w:after="0"/>
        <w:rPr>
          <w:b/>
          <w:i/>
          <w:color w:val="000000"/>
          <w:lang w:val="en-GB"/>
        </w:rPr>
      </w:pPr>
      <w:r w:rsidRPr="006E293E">
        <w:rPr>
          <w:b/>
          <w:i/>
          <w:color w:val="000000"/>
          <w:lang w:val="en-GB"/>
        </w:rPr>
        <w:t>Short Title</w:t>
      </w:r>
    </w:p>
    <w:p w14:paraId="7E116725" w14:textId="5339BE51" w:rsidR="00BB3537" w:rsidRPr="00791DC4" w:rsidRDefault="00EC386C">
      <w:pPr>
        <w:pBdr>
          <w:top w:val="nil"/>
          <w:left w:val="nil"/>
          <w:bottom w:val="nil"/>
          <w:right w:val="nil"/>
          <w:between w:val="nil"/>
        </w:pBdr>
        <w:spacing w:after="0"/>
        <w:ind w:left="1080"/>
        <w:rPr>
          <w:color w:val="000000"/>
          <w:lang w:val="en-GB"/>
        </w:rPr>
      </w:pPr>
      <w:r w:rsidRPr="00791DC4">
        <w:rPr>
          <w:color w:val="000000"/>
          <w:lang w:val="en-GB"/>
        </w:rPr>
        <w:t xml:space="preserve">This Act may be </w:t>
      </w:r>
      <w:r w:rsidR="00440440">
        <w:rPr>
          <w:color w:val="000000"/>
          <w:lang w:val="en-GB"/>
        </w:rPr>
        <w:t>cited as the Rights of Persons w</w:t>
      </w:r>
      <w:r w:rsidRPr="00791DC4">
        <w:rPr>
          <w:color w:val="000000"/>
          <w:lang w:val="en-GB"/>
        </w:rPr>
        <w:t xml:space="preserve">ith Disabilities Act 2021 </w:t>
      </w:r>
    </w:p>
    <w:p w14:paraId="7E116726" w14:textId="77777777" w:rsidR="00BB3537" w:rsidRPr="00791DC4" w:rsidRDefault="00BB3537">
      <w:pPr>
        <w:pBdr>
          <w:top w:val="nil"/>
          <w:left w:val="nil"/>
          <w:bottom w:val="nil"/>
          <w:right w:val="nil"/>
          <w:between w:val="nil"/>
        </w:pBdr>
        <w:spacing w:after="0"/>
        <w:ind w:left="1080"/>
        <w:rPr>
          <w:color w:val="000000"/>
          <w:lang w:val="en-GB"/>
        </w:rPr>
      </w:pPr>
    </w:p>
    <w:p w14:paraId="7E116727" w14:textId="77777777" w:rsidR="00BB3537" w:rsidRPr="006E293E" w:rsidRDefault="00EC386C" w:rsidP="006F35E4">
      <w:pPr>
        <w:numPr>
          <w:ilvl w:val="0"/>
          <w:numId w:val="8"/>
        </w:numPr>
        <w:pBdr>
          <w:top w:val="nil"/>
          <w:left w:val="nil"/>
          <w:bottom w:val="nil"/>
          <w:right w:val="nil"/>
          <w:between w:val="nil"/>
        </w:pBdr>
        <w:spacing w:after="0"/>
        <w:rPr>
          <w:b/>
          <w:i/>
          <w:color w:val="000000"/>
          <w:lang w:val="en-GB"/>
        </w:rPr>
      </w:pPr>
      <w:r w:rsidRPr="006E293E">
        <w:rPr>
          <w:b/>
          <w:i/>
          <w:color w:val="000000"/>
          <w:lang w:val="en-GB"/>
        </w:rPr>
        <w:t>Interpretation</w:t>
      </w:r>
    </w:p>
    <w:p w14:paraId="7E116728" w14:textId="77777777" w:rsidR="00BB3537" w:rsidRPr="00791DC4" w:rsidRDefault="00EC386C">
      <w:pPr>
        <w:pBdr>
          <w:top w:val="nil"/>
          <w:left w:val="nil"/>
          <w:bottom w:val="nil"/>
          <w:right w:val="nil"/>
          <w:between w:val="nil"/>
        </w:pBdr>
        <w:spacing w:after="0"/>
        <w:ind w:left="1080"/>
        <w:rPr>
          <w:color w:val="000000"/>
          <w:lang w:val="en-GB"/>
        </w:rPr>
      </w:pPr>
      <w:r w:rsidRPr="00791DC4">
        <w:rPr>
          <w:color w:val="000000"/>
          <w:lang w:val="en-GB"/>
        </w:rPr>
        <w:t xml:space="preserve">In this Act- </w:t>
      </w:r>
    </w:p>
    <w:p w14:paraId="7E116729" w14:textId="77777777" w:rsidR="00BB3537" w:rsidRPr="00791DC4" w:rsidRDefault="00BB3537">
      <w:pPr>
        <w:pBdr>
          <w:top w:val="nil"/>
          <w:left w:val="nil"/>
          <w:bottom w:val="nil"/>
          <w:right w:val="nil"/>
          <w:between w:val="nil"/>
        </w:pBdr>
        <w:spacing w:after="0"/>
        <w:ind w:left="1080"/>
        <w:rPr>
          <w:color w:val="000000"/>
          <w:lang w:val="en-GB"/>
        </w:rPr>
      </w:pPr>
    </w:p>
    <w:p w14:paraId="7E11672A" w14:textId="77777777"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“Assistive device &amp; technologies” means any aid whose primary purpose is to maintain or improve an individual’s functioning and independence to facilitate participation and to enhance overall well-being;</w:t>
      </w:r>
    </w:p>
    <w:p w14:paraId="7E11672B" w14:textId="77777777" w:rsidR="00BB3537" w:rsidRPr="00791DC4" w:rsidRDefault="00BB3537">
      <w:pPr>
        <w:pBdr>
          <w:top w:val="nil"/>
          <w:left w:val="nil"/>
          <w:bottom w:val="nil"/>
          <w:right w:val="nil"/>
          <w:between w:val="nil"/>
        </w:pBdr>
        <w:spacing w:after="0"/>
        <w:ind w:left="1080"/>
        <w:rPr>
          <w:color w:val="000000"/>
          <w:lang w:val="en-GB"/>
        </w:rPr>
      </w:pPr>
    </w:p>
    <w:p w14:paraId="7E11672C" w14:textId="77777777" w:rsidR="00947528" w:rsidRPr="00791DC4" w:rsidRDefault="00653A1A"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“Authority” means the Central</w:t>
      </w:r>
      <w:r w:rsidR="00EC386C" w:rsidRPr="00791DC4">
        <w:rPr>
          <w:color w:val="000000"/>
          <w:lang w:val="en-GB"/>
        </w:rPr>
        <w:t xml:space="preserve"> Disability </w:t>
      </w:r>
      <w:r w:rsidR="00947528" w:rsidRPr="00791DC4">
        <w:rPr>
          <w:color w:val="000000"/>
          <w:lang w:val="en-GB"/>
        </w:rPr>
        <w:t xml:space="preserve">Rights </w:t>
      </w:r>
      <w:r w:rsidR="00EC386C" w:rsidRPr="00791DC4">
        <w:rPr>
          <w:color w:val="000000"/>
          <w:lang w:val="en-GB"/>
        </w:rPr>
        <w:t>Author</w:t>
      </w:r>
      <w:r w:rsidR="00947528" w:rsidRPr="00791DC4">
        <w:rPr>
          <w:color w:val="000000"/>
          <w:lang w:val="en-GB"/>
        </w:rPr>
        <w:t>ity established under S</w:t>
      </w:r>
      <w:r w:rsidRPr="00791DC4">
        <w:rPr>
          <w:color w:val="000000"/>
          <w:lang w:val="en-GB"/>
        </w:rPr>
        <w:t>ection 7</w:t>
      </w:r>
      <w:r w:rsidR="00EC386C" w:rsidRPr="00791DC4">
        <w:rPr>
          <w:color w:val="000000"/>
          <w:lang w:val="en-GB"/>
        </w:rPr>
        <w:t xml:space="preserve">; </w:t>
      </w:r>
    </w:p>
    <w:p w14:paraId="7E11672D" w14:textId="77777777" w:rsidR="00947528" w:rsidRPr="00791DC4" w:rsidRDefault="00947528" w:rsidP="00947528">
      <w:pPr>
        <w:pStyle w:val="ListParagraph"/>
        <w:pBdr>
          <w:top w:val="nil"/>
          <w:left w:val="nil"/>
          <w:bottom w:val="nil"/>
          <w:right w:val="nil"/>
          <w:between w:val="nil"/>
        </w:pBdr>
        <w:spacing w:after="0"/>
        <w:ind w:left="1800"/>
        <w:rPr>
          <w:color w:val="000000"/>
          <w:lang w:val="en-GB"/>
        </w:rPr>
      </w:pPr>
    </w:p>
    <w:p w14:paraId="7E11672E" w14:textId="15AF4829" w:rsidR="00947528" w:rsidRPr="00791DC4" w:rsidRDefault="00947528"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“Barrier</w:t>
      </w:r>
      <w:r w:rsidR="009A3560">
        <w:rPr>
          <w:color w:val="000000"/>
          <w:lang w:val="en-GB"/>
        </w:rPr>
        <w:t>-</w:t>
      </w:r>
      <w:r w:rsidRPr="00791DC4">
        <w:rPr>
          <w:color w:val="000000"/>
          <w:lang w:val="en-GB"/>
        </w:rPr>
        <w:t>’’ means any factor including communicational, cultural, economic, environmental, institutional, political, social, attitudinal or structural factors which hamper the full and effective participation of persons with disabilities in society;</w:t>
      </w:r>
    </w:p>
    <w:p w14:paraId="7E11672F" w14:textId="77777777" w:rsidR="00947528" w:rsidRPr="00791DC4" w:rsidRDefault="00947528">
      <w:pPr>
        <w:pBdr>
          <w:top w:val="nil"/>
          <w:left w:val="nil"/>
          <w:bottom w:val="nil"/>
          <w:right w:val="nil"/>
          <w:between w:val="nil"/>
        </w:pBdr>
        <w:spacing w:after="0"/>
        <w:ind w:left="1080"/>
        <w:rPr>
          <w:color w:val="000000"/>
          <w:lang w:val="en-GB"/>
        </w:rPr>
      </w:pPr>
    </w:p>
    <w:p w14:paraId="7E116730" w14:textId="77777777"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 xml:space="preserve">“benefit” means any benefit provided by the State to persons with disabilities; </w:t>
      </w:r>
    </w:p>
    <w:p w14:paraId="7E116731" w14:textId="77777777" w:rsidR="00BB3537" w:rsidRPr="00791DC4" w:rsidRDefault="00BB3537">
      <w:pPr>
        <w:pBdr>
          <w:top w:val="nil"/>
          <w:left w:val="nil"/>
          <w:bottom w:val="nil"/>
          <w:right w:val="nil"/>
          <w:between w:val="nil"/>
        </w:pBdr>
        <w:spacing w:after="0"/>
        <w:ind w:left="1080"/>
        <w:rPr>
          <w:color w:val="000000"/>
          <w:lang w:val="en-GB"/>
        </w:rPr>
      </w:pPr>
    </w:p>
    <w:p w14:paraId="7E116732" w14:textId="77777777"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“Board” means the Board</w:t>
      </w:r>
      <w:r w:rsidR="00947528" w:rsidRPr="00791DC4">
        <w:rPr>
          <w:color w:val="000000"/>
          <w:lang w:val="en-GB"/>
        </w:rPr>
        <w:t xml:space="preserve"> referred to in sub-section 30</w:t>
      </w:r>
      <w:r w:rsidRPr="00791DC4">
        <w:rPr>
          <w:color w:val="000000"/>
          <w:lang w:val="en-GB"/>
        </w:rPr>
        <w:t xml:space="preserve">; </w:t>
      </w:r>
    </w:p>
    <w:p w14:paraId="7E116733" w14:textId="77777777" w:rsidR="00BB3537" w:rsidRPr="00791DC4" w:rsidRDefault="00BB3537">
      <w:pPr>
        <w:pBdr>
          <w:top w:val="nil"/>
          <w:left w:val="nil"/>
          <w:bottom w:val="nil"/>
          <w:right w:val="nil"/>
          <w:between w:val="nil"/>
        </w:pBdr>
        <w:spacing w:after="0"/>
        <w:ind w:left="1080"/>
        <w:rPr>
          <w:color w:val="000000"/>
          <w:lang w:val="en-GB"/>
        </w:rPr>
      </w:pPr>
    </w:p>
    <w:p w14:paraId="7E116734" w14:textId="77777777"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 xml:space="preserve">“Chairperson” means the Chairperson of the Board; </w:t>
      </w:r>
    </w:p>
    <w:p w14:paraId="7E116735" w14:textId="77777777" w:rsidR="00BB3537" w:rsidRPr="00791DC4" w:rsidRDefault="00BB3537">
      <w:pPr>
        <w:pBdr>
          <w:top w:val="nil"/>
          <w:left w:val="nil"/>
          <w:bottom w:val="nil"/>
          <w:right w:val="nil"/>
          <w:between w:val="nil"/>
        </w:pBdr>
        <w:spacing w:after="0"/>
        <w:ind w:left="1080"/>
        <w:rPr>
          <w:color w:val="000000"/>
          <w:lang w:val="en-GB"/>
        </w:rPr>
      </w:pPr>
    </w:p>
    <w:p w14:paraId="7E116736" w14:textId="77777777" w:rsidR="00947528"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“Chief Executive Officer” means the Chief Executive Officer of the Authority;</w:t>
      </w:r>
    </w:p>
    <w:p w14:paraId="7E116737" w14:textId="77777777" w:rsidR="00CD01DF" w:rsidRPr="00791DC4" w:rsidRDefault="00CD01DF" w:rsidP="00CD01DF">
      <w:pPr>
        <w:pStyle w:val="ListParagraph"/>
        <w:pBdr>
          <w:top w:val="nil"/>
          <w:left w:val="nil"/>
          <w:bottom w:val="nil"/>
          <w:right w:val="nil"/>
          <w:between w:val="nil"/>
        </w:pBdr>
        <w:spacing w:after="0"/>
        <w:ind w:left="1800"/>
        <w:rPr>
          <w:color w:val="000000"/>
          <w:lang w:val="en-GB"/>
        </w:rPr>
      </w:pPr>
    </w:p>
    <w:p w14:paraId="7E116738" w14:textId="29A03216"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 xml:space="preserve">“Convention” means the United Nations Convention on the Rights of Persons with Disabilities; </w:t>
      </w:r>
    </w:p>
    <w:p w14:paraId="7E116739" w14:textId="77777777" w:rsidR="00BB3537" w:rsidRPr="00791DC4" w:rsidRDefault="00BB3537">
      <w:pPr>
        <w:pBdr>
          <w:top w:val="nil"/>
          <w:left w:val="nil"/>
          <w:bottom w:val="nil"/>
          <w:right w:val="nil"/>
          <w:between w:val="nil"/>
        </w:pBdr>
        <w:spacing w:after="0"/>
        <w:ind w:left="1080"/>
        <w:rPr>
          <w:color w:val="000000"/>
          <w:lang w:val="en-GB"/>
        </w:rPr>
      </w:pPr>
    </w:p>
    <w:p w14:paraId="7E11673A" w14:textId="77777777"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 xml:space="preserve">“disability”- </w:t>
      </w:r>
    </w:p>
    <w:p w14:paraId="7E11673B" w14:textId="77777777" w:rsidR="00BB3537" w:rsidRPr="00791DC4" w:rsidRDefault="00BB3537">
      <w:pPr>
        <w:pBdr>
          <w:top w:val="nil"/>
          <w:left w:val="nil"/>
          <w:bottom w:val="nil"/>
          <w:right w:val="nil"/>
          <w:between w:val="nil"/>
        </w:pBdr>
        <w:spacing w:after="0"/>
        <w:ind w:left="1080"/>
        <w:rPr>
          <w:color w:val="000000"/>
          <w:lang w:val="en-GB"/>
        </w:rPr>
      </w:pPr>
    </w:p>
    <w:p w14:paraId="7E11673C" w14:textId="16565A45" w:rsidR="00BB3537" w:rsidRPr="00791DC4" w:rsidRDefault="00EC386C" w:rsidP="006F35E4">
      <w:pPr>
        <w:numPr>
          <w:ilvl w:val="0"/>
          <w:numId w:val="11"/>
        </w:numPr>
        <w:pBdr>
          <w:top w:val="nil"/>
          <w:left w:val="nil"/>
          <w:bottom w:val="nil"/>
          <w:right w:val="nil"/>
          <w:between w:val="nil"/>
        </w:pBdr>
        <w:spacing w:after="0" w:line="240" w:lineRule="auto"/>
        <w:rPr>
          <w:lang w:val="en-GB"/>
        </w:rPr>
      </w:pPr>
      <w:r w:rsidRPr="00791DC4">
        <w:rPr>
          <w:color w:val="000000"/>
          <w:lang w:val="en-GB"/>
        </w:rPr>
        <w:t xml:space="preserve">  </w:t>
      </w:r>
      <w:proofErr w:type="gramStart"/>
      <w:r w:rsidRPr="00791DC4">
        <w:rPr>
          <w:color w:val="000000"/>
          <w:lang w:val="en-GB"/>
        </w:rPr>
        <w:t>means</w:t>
      </w:r>
      <w:proofErr w:type="gramEnd"/>
      <w:r w:rsidRPr="00791DC4">
        <w:rPr>
          <w:color w:val="000000"/>
          <w:lang w:val="en-GB"/>
        </w:rPr>
        <w:t xml:space="preserve"> a long-term physical, mental, intellectual or sensory impairment which in interaction with various barriers may hinder the full and effective participation</w:t>
      </w:r>
      <w:r w:rsidR="00035820">
        <w:rPr>
          <w:color w:val="000000"/>
          <w:lang w:val="en-GB"/>
        </w:rPr>
        <w:t xml:space="preserve"> of persons with disabilities</w:t>
      </w:r>
      <w:r w:rsidRPr="00791DC4">
        <w:rPr>
          <w:color w:val="000000"/>
          <w:lang w:val="en-GB"/>
        </w:rPr>
        <w:t xml:space="preserve"> in society on an equal basis with others.</w:t>
      </w:r>
    </w:p>
    <w:p w14:paraId="7E11673D" w14:textId="77777777" w:rsidR="00BB3537" w:rsidRPr="00791DC4" w:rsidRDefault="00EC386C" w:rsidP="006F35E4">
      <w:pPr>
        <w:numPr>
          <w:ilvl w:val="0"/>
          <w:numId w:val="11"/>
        </w:numPr>
        <w:pBdr>
          <w:top w:val="nil"/>
          <w:left w:val="nil"/>
          <w:bottom w:val="nil"/>
          <w:right w:val="nil"/>
          <w:between w:val="nil"/>
        </w:pBdr>
        <w:spacing w:after="0" w:line="240" w:lineRule="auto"/>
        <w:rPr>
          <w:lang w:val="en-GB"/>
        </w:rPr>
      </w:pPr>
      <w:r w:rsidRPr="00791DC4">
        <w:rPr>
          <w:color w:val="000000"/>
          <w:lang w:val="en-GB"/>
        </w:rPr>
        <w:t xml:space="preserve"> And as defined at Section 9 (Miscellaneous)</w:t>
      </w:r>
    </w:p>
    <w:p w14:paraId="7E11673E" w14:textId="77777777" w:rsidR="00BB3537" w:rsidRPr="00791DC4" w:rsidRDefault="00BB3537">
      <w:pPr>
        <w:pBdr>
          <w:top w:val="nil"/>
          <w:left w:val="nil"/>
          <w:bottom w:val="nil"/>
          <w:right w:val="nil"/>
          <w:between w:val="nil"/>
        </w:pBdr>
        <w:spacing w:after="0"/>
        <w:ind w:left="1080"/>
        <w:rPr>
          <w:color w:val="000000"/>
          <w:lang w:val="en-GB"/>
        </w:rPr>
      </w:pPr>
    </w:p>
    <w:p w14:paraId="7E11673F" w14:textId="3D53E2DC" w:rsidR="00BB3537" w:rsidRPr="00791DC4" w:rsidRDefault="00EC386C" w:rsidP="006F35E4">
      <w:pPr>
        <w:pStyle w:val="ListParagraph"/>
        <w:numPr>
          <w:ilvl w:val="0"/>
          <w:numId w:val="66"/>
        </w:numPr>
        <w:pBdr>
          <w:top w:val="nil"/>
          <w:left w:val="nil"/>
          <w:bottom w:val="nil"/>
          <w:right w:val="nil"/>
          <w:between w:val="nil"/>
        </w:pBdr>
        <w:spacing w:after="0"/>
        <w:rPr>
          <w:color w:val="000000"/>
          <w:lang w:val="en-GB"/>
        </w:rPr>
      </w:pPr>
      <w:r w:rsidRPr="00791DC4">
        <w:rPr>
          <w:color w:val="000000"/>
          <w:lang w:val="en-GB"/>
        </w:rPr>
        <w:t xml:space="preserve">“discriminate”- </w:t>
      </w:r>
    </w:p>
    <w:p w14:paraId="7E116740" w14:textId="77777777" w:rsidR="00BB3537" w:rsidRPr="00791DC4" w:rsidRDefault="00EC386C">
      <w:pPr>
        <w:numPr>
          <w:ilvl w:val="0"/>
          <w:numId w:val="1"/>
        </w:numPr>
        <w:pBdr>
          <w:top w:val="nil"/>
          <w:left w:val="nil"/>
          <w:bottom w:val="nil"/>
          <w:right w:val="nil"/>
          <w:between w:val="nil"/>
        </w:pBdr>
        <w:spacing w:after="0"/>
        <w:jc w:val="both"/>
        <w:rPr>
          <w:lang w:val="en-GB"/>
        </w:rPr>
      </w:pPr>
      <w:r w:rsidRPr="00791DC4">
        <w:rPr>
          <w:color w:val="000000"/>
          <w:lang w:val="en-GB"/>
        </w:rPr>
        <w:t>means-</w:t>
      </w:r>
    </w:p>
    <w:p w14:paraId="7E116741" w14:textId="5632F20E" w:rsidR="00BB3537" w:rsidRPr="00791DC4" w:rsidRDefault="00EC386C" w:rsidP="006F35E4">
      <w:pPr>
        <w:pStyle w:val="ListParagraph"/>
        <w:numPr>
          <w:ilvl w:val="0"/>
          <w:numId w:val="68"/>
        </w:numPr>
        <w:pBdr>
          <w:top w:val="nil"/>
          <w:left w:val="nil"/>
          <w:bottom w:val="nil"/>
          <w:right w:val="nil"/>
          <w:between w:val="nil"/>
        </w:pBdr>
        <w:spacing w:after="0"/>
        <w:jc w:val="both"/>
        <w:rPr>
          <w:lang w:val="en-GB"/>
        </w:rPr>
      </w:pPr>
      <w:r w:rsidRPr="00791DC4">
        <w:rPr>
          <w:color w:val="000000"/>
          <w:lang w:val="en-GB"/>
        </w:rPr>
        <w:t>treating a person with disabilities less favourably than a person without any disability;</w:t>
      </w:r>
    </w:p>
    <w:p w14:paraId="7E116742" w14:textId="77777777" w:rsidR="00BB3537" w:rsidRPr="00791DC4" w:rsidRDefault="00EC386C" w:rsidP="006F35E4">
      <w:pPr>
        <w:pStyle w:val="ListParagraph"/>
        <w:numPr>
          <w:ilvl w:val="0"/>
          <w:numId w:val="68"/>
        </w:numPr>
        <w:pBdr>
          <w:top w:val="nil"/>
          <w:left w:val="nil"/>
          <w:bottom w:val="nil"/>
          <w:right w:val="nil"/>
          <w:between w:val="nil"/>
        </w:pBdr>
        <w:spacing w:after="0"/>
        <w:jc w:val="both"/>
        <w:rPr>
          <w:lang w:val="en-GB"/>
        </w:rPr>
      </w:pPr>
      <w:r w:rsidRPr="00791DC4">
        <w:rPr>
          <w:color w:val="000000"/>
          <w:lang w:val="en-GB"/>
        </w:rPr>
        <w:t>treating a person with one type of disability less favourably than a person with another type of disability;</w:t>
      </w:r>
    </w:p>
    <w:p w14:paraId="7E116743" w14:textId="77777777" w:rsidR="00BB3537" w:rsidRPr="00791DC4" w:rsidRDefault="00EC386C" w:rsidP="006F35E4">
      <w:pPr>
        <w:pStyle w:val="ListParagraph"/>
        <w:numPr>
          <w:ilvl w:val="0"/>
          <w:numId w:val="68"/>
        </w:numPr>
        <w:pBdr>
          <w:top w:val="nil"/>
          <w:left w:val="nil"/>
          <w:bottom w:val="nil"/>
          <w:right w:val="nil"/>
          <w:between w:val="nil"/>
        </w:pBdr>
        <w:spacing w:after="0"/>
        <w:jc w:val="both"/>
        <w:rPr>
          <w:lang w:val="en-GB"/>
        </w:rPr>
      </w:pPr>
      <w:r w:rsidRPr="00791DC4">
        <w:rPr>
          <w:color w:val="000000"/>
          <w:lang w:val="en-GB"/>
        </w:rPr>
        <w:t xml:space="preserve">requiring a person with disability to comply with a requirement or condition which a person without any disability may have an advantage over; </w:t>
      </w:r>
    </w:p>
    <w:p w14:paraId="7E116744" w14:textId="77777777" w:rsidR="00BB3537" w:rsidRPr="00791DC4" w:rsidRDefault="00EC386C" w:rsidP="006F35E4">
      <w:pPr>
        <w:pStyle w:val="ListParagraph"/>
        <w:numPr>
          <w:ilvl w:val="0"/>
          <w:numId w:val="68"/>
        </w:numPr>
        <w:pBdr>
          <w:top w:val="nil"/>
          <w:left w:val="nil"/>
          <w:bottom w:val="nil"/>
          <w:right w:val="nil"/>
          <w:between w:val="nil"/>
        </w:pBdr>
        <w:spacing w:after="0"/>
        <w:jc w:val="both"/>
        <w:rPr>
          <w:lang w:val="en-GB"/>
        </w:rPr>
      </w:pPr>
      <w:r w:rsidRPr="00791DC4">
        <w:rPr>
          <w:color w:val="000000"/>
          <w:lang w:val="en-GB"/>
        </w:rPr>
        <w:lastRenderedPageBreak/>
        <w:t>any less favourable distinction, exclusion or restriction of a person with disabilities solely or mainly as a result of his disability; and</w:t>
      </w:r>
    </w:p>
    <w:p w14:paraId="7E116745" w14:textId="46AB750F" w:rsidR="00BB3537" w:rsidRPr="00791DC4" w:rsidRDefault="00EC386C" w:rsidP="006F35E4">
      <w:pPr>
        <w:pStyle w:val="ListParagraph"/>
        <w:numPr>
          <w:ilvl w:val="0"/>
          <w:numId w:val="68"/>
        </w:numPr>
        <w:pBdr>
          <w:top w:val="nil"/>
          <w:left w:val="nil"/>
          <w:bottom w:val="nil"/>
          <w:right w:val="nil"/>
          <w:between w:val="nil"/>
        </w:pBdr>
        <w:spacing w:after="0"/>
        <w:jc w:val="both"/>
        <w:rPr>
          <w:lang w:val="en-GB"/>
        </w:rPr>
      </w:pPr>
      <w:proofErr w:type="gramStart"/>
      <w:r w:rsidRPr="00791DC4">
        <w:rPr>
          <w:color w:val="000000"/>
          <w:lang w:val="en-GB"/>
        </w:rPr>
        <w:t>treating</w:t>
      </w:r>
      <w:proofErr w:type="gramEnd"/>
      <w:r w:rsidRPr="00791DC4">
        <w:rPr>
          <w:color w:val="000000"/>
          <w:lang w:val="en-GB"/>
        </w:rPr>
        <w:t xml:space="preserve"> a person more favourably to offset his disability should not be deemed as an act of discrimination against persons with</w:t>
      </w:r>
      <w:r w:rsidR="00035820">
        <w:rPr>
          <w:color w:val="000000"/>
          <w:lang w:val="en-GB"/>
        </w:rPr>
        <w:t>out</w:t>
      </w:r>
      <w:r w:rsidRPr="00791DC4">
        <w:rPr>
          <w:color w:val="000000"/>
          <w:lang w:val="en-GB"/>
        </w:rPr>
        <w:t xml:space="preserve"> disabilities.</w:t>
      </w:r>
    </w:p>
    <w:p w14:paraId="7E116746" w14:textId="77777777" w:rsidR="00BB3537" w:rsidRPr="00791DC4" w:rsidRDefault="00EC386C" w:rsidP="00CD01DF">
      <w:pPr>
        <w:numPr>
          <w:ilvl w:val="0"/>
          <w:numId w:val="1"/>
        </w:numPr>
        <w:pBdr>
          <w:top w:val="nil"/>
          <w:left w:val="nil"/>
          <w:bottom w:val="nil"/>
          <w:right w:val="nil"/>
          <w:between w:val="nil"/>
        </w:pBdr>
        <w:jc w:val="both"/>
        <w:rPr>
          <w:lang w:val="en-GB"/>
        </w:rPr>
      </w:pPr>
      <w:r w:rsidRPr="00791DC4">
        <w:rPr>
          <w:color w:val="000000"/>
          <w:lang w:val="en-GB"/>
        </w:rPr>
        <w:t xml:space="preserve">includes using derogatory words, gestures or caricatures or hate speech that demean or embarrass a person with disabilities; </w:t>
      </w:r>
    </w:p>
    <w:p w14:paraId="7E116747" w14:textId="77777777" w:rsidR="00BB3537" w:rsidRPr="00791DC4" w:rsidRDefault="00EC386C" w:rsidP="006F35E4">
      <w:pPr>
        <w:pStyle w:val="ListParagraph"/>
        <w:numPr>
          <w:ilvl w:val="0"/>
          <w:numId w:val="67"/>
        </w:numPr>
        <w:jc w:val="both"/>
        <w:rPr>
          <w:lang w:val="en-GB"/>
        </w:rPr>
      </w:pPr>
      <w:r w:rsidRPr="00791DC4">
        <w:rPr>
          <w:lang w:val="en-GB"/>
        </w:rPr>
        <w:t xml:space="preserve">“discrimination on the basis of disability”- </w:t>
      </w:r>
    </w:p>
    <w:p w14:paraId="7E116748" w14:textId="77777777" w:rsidR="00BB3537" w:rsidRPr="00791DC4" w:rsidRDefault="00EC386C" w:rsidP="00CD01DF">
      <w:pPr>
        <w:pBdr>
          <w:top w:val="nil"/>
          <w:left w:val="nil"/>
          <w:bottom w:val="nil"/>
          <w:right w:val="nil"/>
          <w:between w:val="nil"/>
        </w:pBdr>
        <w:ind w:left="1800"/>
        <w:jc w:val="both"/>
        <w:rPr>
          <w:lang w:val="en-GB"/>
        </w:rPr>
      </w:pPr>
      <w:r w:rsidRPr="00791DC4">
        <w:rPr>
          <w:color w:val="000000"/>
          <w:lang w:val="en-GB"/>
        </w:rPr>
        <w:t>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r w:rsidR="00947528" w:rsidRPr="00791DC4">
        <w:rPr>
          <w:color w:val="000000"/>
          <w:lang w:val="en-GB"/>
        </w:rPr>
        <w:t xml:space="preserve"> Measures which are necessary to accelerate or achieve de facto equality of persons with disabilities shall not be considered discrimination</w:t>
      </w:r>
    </w:p>
    <w:p w14:paraId="7E116749" w14:textId="77777777" w:rsidR="00BB3537" w:rsidRPr="00791DC4" w:rsidRDefault="00EC386C" w:rsidP="006F35E4">
      <w:pPr>
        <w:pStyle w:val="ListParagraph"/>
        <w:numPr>
          <w:ilvl w:val="0"/>
          <w:numId w:val="67"/>
        </w:numPr>
        <w:jc w:val="both"/>
        <w:rPr>
          <w:lang w:val="en-GB"/>
        </w:rPr>
      </w:pPr>
      <w:r w:rsidRPr="00791DC4">
        <w:rPr>
          <w:lang w:val="en-GB"/>
        </w:rPr>
        <w:t xml:space="preserve">“employer”- </w:t>
      </w:r>
    </w:p>
    <w:p w14:paraId="7E11674A" w14:textId="53296696" w:rsidR="00CD01DF" w:rsidRPr="00791DC4" w:rsidRDefault="00EC386C" w:rsidP="00987FBB">
      <w:pPr>
        <w:numPr>
          <w:ilvl w:val="0"/>
          <w:numId w:val="2"/>
        </w:numPr>
        <w:pBdr>
          <w:top w:val="nil"/>
          <w:left w:val="nil"/>
          <w:bottom w:val="nil"/>
          <w:right w:val="nil"/>
          <w:between w:val="nil"/>
        </w:pBdr>
        <w:spacing w:after="0"/>
        <w:jc w:val="both"/>
        <w:rPr>
          <w:lang w:val="en-GB"/>
        </w:rPr>
      </w:pPr>
      <w:r w:rsidRPr="00791DC4">
        <w:rPr>
          <w:color w:val="000000"/>
          <w:lang w:val="en-GB"/>
        </w:rPr>
        <w:t xml:space="preserve">means </w:t>
      </w:r>
      <w:r w:rsidR="00CD01DF" w:rsidRPr="00791DC4">
        <w:rPr>
          <w:color w:val="000000"/>
          <w:lang w:val="en-GB"/>
        </w:rPr>
        <w:t>a person who</w:t>
      </w:r>
      <w:r w:rsidR="009A3560">
        <w:rPr>
          <w:color w:val="000000"/>
          <w:lang w:val="en-GB"/>
        </w:rPr>
        <w:t xml:space="preserve"> or entity which</w:t>
      </w:r>
      <w:r w:rsidR="00CD01DF" w:rsidRPr="00791DC4">
        <w:rPr>
          <w:color w:val="000000"/>
          <w:lang w:val="en-GB"/>
        </w:rPr>
        <w:t xml:space="preserve"> employs a worker and is responsible for the payment or remuneration to the worker;</w:t>
      </w:r>
    </w:p>
    <w:p w14:paraId="7E11674B" w14:textId="647EA5C6" w:rsidR="00BB3537" w:rsidRPr="00791DC4" w:rsidRDefault="00CD01DF" w:rsidP="00987FBB">
      <w:pPr>
        <w:numPr>
          <w:ilvl w:val="0"/>
          <w:numId w:val="2"/>
        </w:numPr>
        <w:pBdr>
          <w:top w:val="nil"/>
          <w:left w:val="nil"/>
          <w:bottom w:val="nil"/>
          <w:right w:val="nil"/>
          <w:between w:val="nil"/>
        </w:pBdr>
        <w:spacing w:after="0"/>
        <w:jc w:val="both"/>
        <w:rPr>
          <w:lang w:val="en-GB"/>
        </w:rPr>
      </w:pPr>
      <w:r w:rsidRPr="00791DC4">
        <w:rPr>
          <w:color w:val="000000"/>
          <w:lang w:val="en-GB"/>
        </w:rPr>
        <w:t>includes- (i) a job contractor; (ii) a person,</w:t>
      </w:r>
      <w:r w:rsidR="000C7C9C">
        <w:rPr>
          <w:color w:val="000000"/>
          <w:lang w:val="en-GB"/>
        </w:rPr>
        <w:t xml:space="preserve"> other than another </w:t>
      </w:r>
      <w:proofErr w:type="spellStart"/>
      <w:r w:rsidR="000C7C9C">
        <w:rPr>
          <w:color w:val="000000"/>
          <w:lang w:val="en-GB"/>
        </w:rPr>
        <w:t>shareworker</w:t>
      </w:r>
      <w:proofErr w:type="spellEnd"/>
      <w:r w:rsidRPr="00791DC4">
        <w:rPr>
          <w:color w:val="000000"/>
          <w:lang w:val="en-GB"/>
        </w:rPr>
        <w:t xml:space="preserve">, who shares the profit or gross earnings of a </w:t>
      </w:r>
      <w:proofErr w:type="spellStart"/>
      <w:r w:rsidRPr="00791DC4">
        <w:rPr>
          <w:color w:val="000000"/>
          <w:lang w:val="en-GB"/>
        </w:rPr>
        <w:t>shareworker</w:t>
      </w:r>
      <w:proofErr w:type="spellEnd"/>
      <w:r w:rsidR="00EC386C" w:rsidRPr="00791DC4">
        <w:rPr>
          <w:color w:val="000000"/>
          <w:lang w:val="en-GB"/>
        </w:rPr>
        <w:t xml:space="preserve"> </w:t>
      </w:r>
    </w:p>
    <w:p w14:paraId="7E11674C" w14:textId="77777777" w:rsidR="00BB3537" w:rsidRPr="00791DC4" w:rsidRDefault="00EC386C" w:rsidP="00987FBB">
      <w:pPr>
        <w:numPr>
          <w:ilvl w:val="0"/>
          <w:numId w:val="2"/>
        </w:numPr>
        <w:pBdr>
          <w:top w:val="nil"/>
          <w:left w:val="nil"/>
          <w:bottom w:val="nil"/>
          <w:right w:val="nil"/>
          <w:between w:val="nil"/>
        </w:pBdr>
        <w:jc w:val="both"/>
        <w:rPr>
          <w:lang w:val="en-GB"/>
        </w:rPr>
      </w:pPr>
      <w:r w:rsidRPr="00791DC4">
        <w:rPr>
          <w:color w:val="000000"/>
          <w:lang w:val="en-GB"/>
        </w:rPr>
        <w:t>includes a statutory body and the civil service;</w:t>
      </w:r>
    </w:p>
    <w:p w14:paraId="7E11674D" w14:textId="77777777" w:rsidR="00CD01DF" w:rsidRPr="00791DC4" w:rsidRDefault="00EC386C" w:rsidP="006F35E4">
      <w:pPr>
        <w:pStyle w:val="ListParagraph"/>
        <w:numPr>
          <w:ilvl w:val="0"/>
          <w:numId w:val="71"/>
        </w:numPr>
        <w:jc w:val="both"/>
        <w:rPr>
          <w:lang w:val="en-GB"/>
        </w:rPr>
      </w:pPr>
      <w:r w:rsidRPr="00791DC4">
        <w:rPr>
          <w:lang w:val="en-GB"/>
        </w:rPr>
        <w:t>“financial year” has the same meaning as in the Finance and Audit Act;</w:t>
      </w:r>
    </w:p>
    <w:p w14:paraId="7E11674E" w14:textId="77777777" w:rsidR="00CD01DF" w:rsidRPr="00791DC4" w:rsidRDefault="00CD01DF" w:rsidP="00CD01DF">
      <w:pPr>
        <w:pStyle w:val="ListParagraph"/>
        <w:ind w:left="1800"/>
        <w:jc w:val="both"/>
        <w:rPr>
          <w:lang w:val="en-GB"/>
        </w:rPr>
      </w:pPr>
    </w:p>
    <w:p w14:paraId="7E11674F" w14:textId="77777777" w:rsidR="00947528" w:rsidRPr="00791DC4" w:rsidRDefault="00CD01DF" w:rsidP="006F35E4">
      <w:pPr>
        <w:pStyle w:val="ListParagraph"/>
        <w:numPr>
          <w:ilvl w:val="0"/>
          <w:numId w:val="71"/>
        </w:numPr>
        <w:spacing w:before="240" w:after="240" w:line="276" w:lineRule="auto"/>
        <w:jc w:val="both"/>
        <w:rPr>
          <w:lang w:val="en-GB"/>
        </w:rPr>
      </w:pPr>
      <w:r w:rsidRPr="00791DC4">
        <w:rPr>
          <w:lang w:val="en-GB"/>
        </w:rPr>
        <w:t xml:space="preserve">“Language” includes spoken and signed languages and other forms of non-spoken languages; </w:t>
      </w:r>
    </w:p>
    <w:p w14:paraId="7E116750" w14:textId="77777777" w:rsidR="00947528" w:rsidRPr="00791DC4" w:rsidRDefault="00947528" w:rsidP="00947528">
      <w:pPr>
        <w:pStyle w:val="ListParagraph"/>
        <w:ind w:left="1800"/>
        <w:jc w:val="both"/>
        <w:rPr>
          <w:lang w:val="en-GB"/>
        </w:rPr>
      </w:pPr>
    </w:p>
    <w:p w14:paraId="7E116751" w14:textId="27ADD632" w:rsidR="00BB3537" w:rsidRPr="00791DC4" w:rsidRDefault="00EC386C" w:rsidP="006F35E4">
      <w:pPr>
        <w:pStyle w:val="ListParagraph"/>
        <w:numPr>
          <w:ilvl w:val="0"/>
          <w:numId w:val="71"/>
        </w:numPr>
        <w:jc w:val="both"/>
        <w:rPr>
          <w:lang w:val="en-GB"/>
        </w:rPr>
      </w:pPr>
      <w:r w:rsidRPr="00791DC4">
        <w:rPr>
          <w:lang w:val="en-GB"/>
        </w:rPr>
        <w:t>“public building”- means a Government or private building,</w:t>
      </w:r>
      <w:r w:rsidR="00CA5084">
        <w:rPr>
          <w:lang w:val="en-GB"/>
        </w:rPr>
        <w:t xml:space="preserve"> </w:t>
      </w:r>
      <w:r w:rsidR="00127736">
        <w:rPr>
          <w:lang w:val="en-GB"/>
        </w:rPr>
        <w:t>to which the public is deemed to have access</w:t>
      </w:r>
      <w:r w:rsidRPr="00791DC4">
        <w:rPr>
          <w:lang w:val="en-GB"/>
        </w:rPr>
        <w:t xml:space="preserve"> </w:t>
      </w:r>
    </w:p>
    <w:p w14:paraId="7E116752" w14:textId="77777777" w:rsidR="00947528" w:rsidRPr="00791DC4" w:rsidRDefault="00947528" w:rsidP="00947528">
      <w:pPr>
        <w:pStyle w:val="ListParagraph"/>
        <w:ind w:left="1800"/>
        <w:jc w:val="both"/>
        <w:rPr>
          <w:lang w:val="en-GB"/>
        </w:rPr>
      </w:pPr>
    </w:p>
    <w:p w14:paraId="7E116753" w14:textId="1E91C23E" w:rsidR="00BB3537" w:rsidRPr="00791DC4" w:rsidRDefault="00EC386C" w:rsidP="006F35E4">
      <w:pPr>
        <w:pStyle w:val="ListParagraph"/>
        <w:numPr>
          <w:ilvl w:val="0"/>
          <w:numId w:val="71"/>
        </w:numPr>
        <w:jc w:val="both"/>
        <w:rPr>
          <w:lang w:val="en-GB"/>
        </w:rPr>
      </w:pPr>
      <w:r w:rsidRPr="00791DC4">
        <w:rPr>
          <w:lang w:val="en-GB"/>
        </w:rPr>
        <w:t>“public facilities and services” includes all forms of delivery of services to the public at large, including housing, educ</w:t>
      </w:r>
      <w:r w:rsidR="00440440">
        <w:rPr>
          <w:lang w:val="en-GB"/>
        </w:rPr>
        <w:t>ational and vocational training</w:t>
      </w:r>
      <w:r w:rsidRPr="00791DC4">
        <w:rPr>
          <w:lang w:val="en-GB"/>
        </w:rPr>
        <w:t>, employment and career advancement, shopping or marketing, religious, cultural, leisure or recreational, medical, health and rehabilitation, banking, finance and insurance, communication, postal and information, access to justice, public utilities, transportation</w:t>
      </w:r>
      <w:r w:rsidR="00CD01DF" w:rsidRPr="00791DC4">
        <w:rPr>
          <w:lang w:val="en-GB"/>
        </w:rPr>
        <w:t xml:space="preserve"> provided by government and private service provider</w:t>
      </w:r>
      <w:r w:rsidR="00440440">
        <w:rPr>
          <w:lang w:val="en-GB"/>
        </w:rPr>
        <w:t>s</w:t>
      </w:r>
      <w:r w:rsidRPr="00791DC4">
        <w:rPr>
          <w:lang w:val="en-GB"/>
        </w:rPr>
        <w:t>;</w:t>
      </w:r>
    </w:p>
    <w:p w14:paraId="7E116754" w14:textId="77777777" w:rsidR="00947528" w:rsidRPr="00791DC4" w:rsidRDefault="00947528" w:rsidP="00947528">
      <w:pPr>
        <w:pStyle w:val="ListParagraph"/>
        <w:ind w:left="1800"/>
        <w:jc w:val="both"/>
        <w:rPr>
          <w:lang w:val="en-GB"/>
        </w:rPr>
      </w:pPr>
    </w:p>
    <w:p w14:paraId="7E116755" w14:textId="77777777" w:rsidR="00CD01DF" w:rsidRPr="00791DC4" w:rsidRDefault="00CD01DF" w:rsidP="006F35E4">
      <w:pPr>
        <w:pStyle w:val="ListParagraph"/>
        <w:numPr>
          <w:ilvl w:val="0"/>
          <w:numId w:val="69"/>
        </w:numPr>
        <w:spacing w:before="240" w:after="240" w:line="276" w:lineRule="auto"/>
        <w:rPr>
          <w:color w:val="000000"/>
          <w:lang w:val="en-GB"/>
        </w:rPr>
      </w:pPr>
      <w:r w:rsidRPr="00791DC4">
        <w:rPr>
          <w:color w:val="000000"/>
          <w:lang w:val="en-GB"/>
        </w:rPr>
        <w:t>“Communication” includes means and formats of communication, languages, display of text, Braille, tactile communication, signs, large print, accessible multimedia, written, audio, video, visual displays, sign language, plain-language, human-reader, augmentative and alternative modes and accessible information and communication technology;</w:t>
      </w:r>
    </w:p>
    <w:p w14:paraId="7E116756" w14:textId="77777777" w:rsidR="00947528" w:rsidRPr="00791DC4" w:rsidRDefault="00947528" w:rsidP="00947528">
      <w:pPr>
        <w:pStyle w:val="ListParagraph"/>
        <w:ind w:left="1800"/>
        <w:jc w:val="both"/>
        <w:rPr>
          <w:lang w:val="en-GB"/>
        </w:rPr>
      </w:pPr>
    </w:p>
    <w:p w14:paraId="7E116757" w14:textId="257BC63F" w:rsidR="00BB3537" w:rsidRPr="00791DC4" w:rsidRDefault="00EC386C" w:rsidP="006F35E4">
      <w:pPr>
        <w:pStyle w:val="ListParagraph"/>
        <w:numPr>
          <w:ilvl w:val="0"/>
          <w:numId w:val="70"/>
        </w:numPr>
        <w:jc w:val="both"/>
        <w:rPr>
          <w:lang w:val="en-GB"/>
        </w:rPr>
      </w:pPr>
      <w:r w:rsidRPr="00791DC4">
        <w:rPr>
          <w:lang w:val="en-GB"/>
        </w:rPr>
        <w:t xml:space="preserve">“impairment” means any loss or limitation in a person’s body structure or function, or mental functioning; </w:t>
      </w:r>
    </w:p>
    <w:p w14:paraId="7E116758" w14:textId="77777777" w:rsidR="00CD01DF" w:rsidRPr="00791DC4" w:rsidRDefault="00CD01DF" w:rsidP="00CD01DF">
      <w:pPr>
        <w:pStyle w:val="ListParagraph"/>
        <w:ind w:left="1800"/>
        <w:jc w:val="both"/>
        <w:rPr>
          <w:lang w:val="en-GB"/>
        </w:rPr>
      </w:pPr>
    </w:p>
    <w:p w14:paraId="7E116759" w14:textId="18711DFB" w:rsidR="00BB3537" w:rsidRPr="00791DC4" w:rsidRDefault="00EC386C" w:rsidP="006F35E4">
      <w:pPr>
        <w:pStyle w:val="ListParagraph"/>
        <w:numPr>
          <w:ilvl w:val="0"/>
          <w:numId w:val="70"/>
        </w:numPr>
        <w:jc w:val="both"/>
        <w:rPr>
          <w:lang w:val="en-GB"/>
        </w:rPr>
      </w:pPr>
      <w:r w:rsidRPr="00791DC4">
        <w:rPr>
          <w:lang w:val="en-GB"/>
        </w:rPr>
        <w:lastRenderedPageBreak/>
        <w:t xml:space="preserve">“inclusive education” means a system of education wherein students with and without disability learn together and the system of teaching and learning is suitably adapted to meet the </w:t>
      </w:r>
      <w:r w:rsidR="005779E2" w:rsidRPr="00791DC4">
        <w:rPr>
          <w:lang w:val="en-GB"/>
        </w:rPr>
        <w:t xml:space="preserve">diverse </w:t>
      </w:r>
      <w:r w:rsidRPr="00791DC4">
        <w:rPr>
          <w:lang w:val="en-GB"/>
        </w:rPr>
        <w:t>learning needs of students with disabilities;</w:t>
      </w:r>
    </w:p>
    <w:p w14:paraId="7E11675A" w14:textId="77777777" w:rsidR="00947528" w:rsidRPr="00791DC4" w:rsidRDefault="00947528" w:rsidP="00947528">
      <w:pPr>
        <w:pStyle w:val="ListParagraph"/>
        <w:ind w:left="1800"/>
        <w:jc w:val="both"/>
        <w:rPr>
          <w:lang w:val="en-GB"/>
        </w:rPr>
      </w:pPr>
    </w:p>
    <w:p w14:paraId="7E11675B" w14:textId="77777777" w:rsidR="00BB3537" w:rsidRPr="00791DC4" w:rsidRDefault="00EC386C" w:rsidP="006F35E4">
      <w:pPr>
        <w:pStyle w:val="ListParagraph"/>
        <w:numPr>
          <w:ilvl w:val="0"/>
          <w:numId w:val="70"/>
        </w:numPr>
        <w:jc w:val="both"/>
        <w:rPr>
          <w:lang w:val="en-GB"/>
        </w:rPr>
      </w:pPr>
      <w:r w:rsidRPr="00791DC4">
        <w:rPr>
          <w:lang w:val="en-GB"/>
        </w:rPr>
        <w:t xml:space="preserve">“Member”- </w:t>
      </w:r>
    </w:p>
    <w:p w14:paraId="7E11675C" w14:textId="77777777" w:rsidR="00BB3537" w:rsidRPr="00791DC4" w:rsidRDefault="00EC386C" w:rsidP="00987FBB">
      <w:pPr>
        <w:numPr>
          <w:ilvl w:val="0"/>
          <w:numId w:val="4"/>
        </w:numPr>
        <w:pBdr>
          <w:top w:val="nil"/>
          <w:left w:val="nil"/>
          <w:bottom w:val="nil"/>
          <w:right w:val="nil"/>
          <w:between w:val="nil"/>
        </w:pBdr>
        <w:spacing w:after="0"/>
        <w:jc w:val="both"/>
        <w:rPr>
          <w:lang w:val="en-GB"/>
        </w:rPr>
      </w:pPr>
      <w:r w:rsidRPr="00791DC4">
        <w:rPr>
          <w:color w:val="000000"/>
          <w:lang w:val="en-GB"/>
        </w:rPr>
        <w:t xml:space="preserve">means a member of the Board; and </w:t>
      </w:r>
    </w:p>
    <w:p w14:paraId="7E11675D" w14:textId="77777777" w:rsidR="00BB3537" w:rsidRPr="00791DC4" w:rsidRDefault="00EC386C" w:rsidP="00987FBB">
      <w:pPr>
        <w:numPr>
          <w:ilvl w:val="0"/>
          <w:numId w:val="4"/>
        </w:numPr>
        <w:pBdr>
          <w:top w:val="nil"/>
          <w:left w:val="nil"/>
          <w:bottom w:val="nil"/>
          <w:right w:val="nil"/>
          <w:between w:val="nil"/>
        </w:pBdr>
        <w:jc w:val="both"/>
        <w:rPr>
          <w:lang w:val="en-GB"/>
        </w:rPr>
      </w:pPr>
      <w:r w:rsidRPr="00791DC4">
        <w:rPr>
          <w:color w:val="000000"/>
          <w:lang w:val="en-GB"/>
        </w:rPr>
        <w:t xml:space="preserve">includes the Chairperson; </w:t>
      </w:r>
    </w:p>
    <w:p w14:paraId="7E11675E" w14:textId="00D8CE49" w:rsidR="00BB3537" w:rsidRPr="00791DC4" w:rsidRDefault="00EC386C" w:rsidP="006F35E4">
      <w:pPr>
        <w:pStyle w:val="ListParagraph"/>
        <w:numPr>
          <w:ilvl w:val="0"/>
          <w:numId w:val="78"/>
        </w:numPr>
        <w:jc w:val="both"/>
        <w:rPr>
          <w:lang w:val="en-GB"/>
        </w:rPr>
      </w:pPr>
      <w:r w:rsidRPr="00791DC4">
        <w:rPr>
          <w:lang w:val="en-GB"/>
        </w:rPr>
        <w:t>“Minister” means the Minister to whom responsibility for the subject of</w:t>
      </w:r>
      <w:r w:rsidR="00CF41A8">
        <w:rPr>
          <w:lang w:val="en-GB"/>
        </w:rPr>
        <w:t xml:space="preserve"> social security and</w:t>
      </w:r>
      <w:r w:rsidRPr="00791DC4">
        <w:rPr>
          <w:lang w:val="en-GB"/>
        </w:rPr>
        <w:t xml:space="preserve"> national solidarity is assigned;  </w:t>
      </w:r>
    </w:p>
    <w:p w14:paraId="7E11675F" w14:textId="77777777" w:rsidR="00947528" w:rsidRPr="00791DC4" w:rsidRDefault="00947528" w:rsidP="00947528">
      <w:pPr>
        <w:pStyle w:val="ListParagraph"/>
        <w:ind w:left="1800"/>
        <w:jc w:val="both"/>
        <w:rPr>
          <w:lang w:val="en-GB"/>
        </w:rPr>
      </w:pPr>
    </w:p>
    <w:p w14:paraId="7E116760" w14:textId="326C3266" w:rsidR="00BB3537" w:rsidRPr="00791DC4" w:rsidRDefault="00EC386C" w:rsidP="006F35E4">
      <w:pPr>
        <w:pStyle w:val="ListParagraph"/>
        <w:numPr>
          <w:ilvl w:val="0"/>
          <w:numId w:val="78"/>
        </w:numPr>
        <w:jc w:val="both"/>
        <w:rPr>
          <w:lang w:val="en-GB"/>
        </w:rPr>
      </w:pPr>
      <w:r w:rsidRPr="00791DC4">
        <w:rPr>
          <w:lang w:val="en-GB"/>
        </w:rPr>
        <w:t xml:space="preserve">“Permanent Secretary” means the Permanent Secretary of the Ministry responsible for the subject </w:t>
      </w:r>
      <w:r w:rsidRPr="00347C9C">
        <w:rPr>
          <w:lang w:val="en-GB"/>
        </w:rPr>
        <w:t xml:space="preserve">of </w:t>
      </w:r>
      <w:r w:rsidR="00FC679D" w:rsidRPr="00E4056F">
        <w:rPr>
          <w:lang w:val="en-GB"/>
        </w:rPr>
        <w:t>social security and</w:t>
      </w:r>
      <w:r w:rsidR="00FC679D" w:rsidRPr="00347C9C">
        <w:rPr>
          <w:lang w:val="en-GB"/>
        </w:rPr>
        <w:t xml:space="preserve"> </w:t>
      </w:r>
      <w:r w:rsidRPr="00347C9C">
        <w:rPr>
          <w:lang w:val="en-GB"/>
        </w:rPr>
        <w:t>national</w:t>
      </w:r>
      <w:r w:rsidRPr="00791DC4">
        <w:rPr>
          <w:lang w:val="en-GB"/>
        </w:rPr>
        <w:t xml:space="preserve"> solidarity; </w:t>
      </w:r>
    </w:p>
    <w:p w14:paraId="7E116761" w14:textId="77777777" w:rsidR="00947528" w:rsidRPr="00791DC4" w:rsidRDefault="00947528" w:rsidP="00947528">
      <w:pPr>
        <w:pStyle w:val="ListParagraph"/>
        <w:ind w:left="1800"/>
        <w:jc w:val="both"/>
        <w:rPr>
          <w:lang w:val="en-GB"/>
        </w:rPr>
      </w:pPr>
    </w:p>
    <w:p w14:paraId="7E116762" w14:textId="77777777" w:rsidR="00BB3537" w:rsidRPr="00791DC4" w:rsidRDefault="00EC386C" w:rsidP="006F35E4">
      <w:pPr>
        <w:pStyle w:val="ListParagraph"/>
        <w:numPr>
          <w:ilvl w:val="0"/>
          <w:numId w:val="78"/>
        </w:numPr>
        <w:spacing w:after="0" w:line="240" w:lineRule="auto"/>
        <w:rPr>
          <w:lang w:val="en-GB"/>
        </w:rPr>
      </w:pPr>
      <w:r w:rsidRPr="00791DC4">
        <w:rPr>
          <w:lang w:val="en-GB"/>
        </w:rPr>
        <w:t xml:space="preserve">“persons with disabilities” include those who have long-term physical, mental, intellectual or sensory impairments which in interaction with various barriers may hinder their full and effective participation in society on an equal basis with others ; </w:t>
      </w:r>
    </w:p>
    <w:p w14:paraId="7E116763" w14:textId="77777777" w:rsidR="00BB3537" w:rsidRPr="00791DC4" w:rsidRDefault="00BB3537" w:rsidP="00947528">
      <w:pPr>
        <w:spacing w:after="0" w:line="240" w:lineRule="auto"/>
        <w:ind w:left="1080"/>
        <w:rPr>
          <w:lang w:val="en-GB"/>
        </w:rPr>
      </w:pPr>
    </w:p>
    <w:p w14:paraId="7E116764" w14:textId="4A2FBDF2" w:rsidR="00F000C8" w:rsidRPr="00791DC4" w:rsidRDefault="00EC386C" w:rsidP="006F35E4">
      <w:pPr>
        <w:pStyle w:val="ListParagraph"/>
        <w:numPr>
          <w:ilvl w:val="0"/>
          <w:numId w:val="78"/>
        </w:numPr>
        <w:spacing w:after="0" w:line="240" w:lineRule="auto"/>
        <w:rPr>
          <w:lang w:val="en-GB"/>
        </w:rPr>
      </w:pPr>
      <w:r w:rsidRPr="00791DC4">
        <w:rPr>
          <w:lang w:val="en-GB"/>
        </w:rPr>
        <w:t xml:space="preserve">“reasonable accommodation” means necessary and appropriate modification and adjustments not imposing a disproportionate or undue burden, where needed in a particular case, to ensure </w:t>
      </w:r>
      <w:r w:rsidR="00127736">
        <w:rPr>
          <w:lang w:val="en-GB"/>
        </w:rPr>
        <w:t xml:space="preserve">that </w:t>
      </w:r>
      <w:r w:rsidRPr="00791DC4">
        <w:rPr>
          <w:lang w:val="en-GB"/>
        </w:rPr>
        <w:t xml:space="preserve"> persons with disabilities </w:t>
      </w:r>
      <w:r w:rsidR="00127736">
        <w:rPr>
          <w:lang w:val="en-GB"/>
        </w:rPr>
        <w:t xml:space="preserve">enjoy </w:t>
      </w:r>
      <w:r w:rsidRPr="00791DC4">
        <w:rPr>
          <w:lang w:val="en-GB"/>
        </w:rPr>
        <w:t>or exercise on an equal basis with others of all human rights and fundamental freedoms</w:t>
      </w:r>
      <w:r w:rsidR="00127736">
        <w:rPr>
          <w:lang w:val="en-GB"/>
        </w:rPr>
        <w:t xml:space="preserve"> on an equal basis with others</w:t>
      </w:r>
      <w:r w:rsidRPr="00791DC4">
        <w:rPr>
          <w:lang w:val="en-GB"/>
        </w:rPr>
        <w:t>;</w:t>
      </w:r>
    </w:p>
    <w:p w14:paraId="7E116765" w14:textId="77777777" w:rsidR="00947528" w:rsidRPr="00791DC4" w:rsidRDefault="00947528" w:rsidP="00947528">
      <w:pPr>
        <w:pStyle w:val="ListParagraph"/>
        <w:spacing w:after="0" w:line="240" w:lineRule="auto"/>
        <w:ind w:left="1800"/>
        <w:rPr>
          <w:lang w:val="en-GB"/>
        </w:rPr>
      </w:pPr>
    </w:p>
    <w:p w14:paraId="7E116766" w14:textId="77777777" w:rsidR="00F000C8" w:rsidRPr="00791DC4" w:rsidRDefault="00F000C8" w:rsidP="006F35E4">
      <w:pPr>
        <w:pStyle w:val="ListParagraph"/>
        <w:numPr>
          <w:ilvl w:val="0"/>
          <w:numId w:val="78"/>
        </w:numPr>
        <w:spacing w:before="240" w:after="240" w:line="276" w:lineRule="auto"/>
        <w:jc w:val="both"/>
        <w:rPr>
          <w:lang w:val="en-GB"/>
        </w:rPr>
      </w:pPr>
      <w:r w:rsidRPr="00791DC4">
        <w:rPr>
          <w:lang w:val="en-GB"/>
        </w:rPr>
        <w:t>“rehabilitation” refers to a process aimed at enabling persons with disabilities to attain and maintain optimal, physical, sensory, intellectual, psychological environmental or social function levels;</w:t>
      </w:r>
    </w:p>
    <w:p w14:paraId="7E116767" w14:textId="77777777" w:rsidR="00947528" w:rsidRPr="00791DC4" w:rsidRDefault="00947528" w:rsidP="00947528">
      <w:pPr>
        <w:pStyle w:val="ListParagraph"/>
        <w:spacing w:before="240" w:after="240" w:line="276" w:lineRule="auto"/>
        <w:ind w:left="1800"/>
        <w:jc w:val="both"/>
        <w:rPr>
          <w:lang w:val="en-GB"/>
        </w:rPr>
      </w:pPr>
    </w:p>
    <w:p w14:paraId="7E116768" w14:textId="75A6C399" w:rsidR="00F000C8" w:rsidRDefault="00F000C8" w:rsidP="006F35E4">
      <w:pPr>
        <w:pStyle w:val="ListParagraph"/>
        <w:numPr>
          <w:ilvl w:val="0"/>
          <w:numId w:val="78"/>
        </w:numPr>
        <w:spacing w:before="240" w:after="240" w:line="276" w:lineRule="auto"/>
        <w:jc w:val="both"/>
        <w:rPr>
          <w:lang w:val="en-GB"/>
        </w:rPr>
      </w:pPr>
      <w:r w:rsidRPr="00791DC4">
        <w:rPr>
          <w:lang w:val="en-GB"/>
        </w:rPr>
        <w:t>“</w:t>
      </w:r>
      <w:proofErr w:type="gramStart"/>
      <w:r w:rsidRPr="00791DC4">
        <w:rPr>
          <w:lang w:val="en-GB"/>
        </w:rPr>
        <w:t>universal</w:t>
      </w:r>
      <w:proofErr w:type="gramEnd"/>
      <w:r w:rsidRPr="00791DC4">
        <w:rPr>
          <w:lang w:val="en-GB"/>
        </w:rPr>
        <w:t xml:space="preserve"> design” means the design of products, environments, programmes and services to be usable by all people to the greatest extent possible, and </w:t>
      </w:r>
      <w:r w:rsidR="00127736">
        <w:rPr>
          <w:lang w:val="en-GB"/>
        </w:rPr>
        <w:t xml:space="preserve">shall also </w:t>
      </w:r>
      <w:r w:rsidRPr="00791DC4">
        <w:rPr>
          <w:lang w:val="en-GB"/>
        </w:rPr>
        <w:t>apply to assistive devices including advanced technologies for particular groups of persons with disabilities.</w:t>
      </w:r>
    </w:p>
    <w:p w14:paraId="19E82EDD" w14:textId="77777777" w:rsidR="003A5F48" w:rsidRPr="003A5F48" w:rsidRDefault="003A5F48" w:rsidP="00E4056F">
      <w:pPr>
        <w:pStyle w:val="ListParagraph"/>
        <w:rPr>
          <w:lang w:val="en-GB"/>
        </w:rPr>
      </w:pPr>
    </w:p>
    <w:p w14:paraId="22CB406F" w14:textId="7A0616AA" w:rsidR="003A5F48" w:rsidRPr="003A5F48" w:rsidRDefault="003A5F48" w:rsidP="006F35E4">
      <w:pPr>
        <w:pStyle w:val="ListParagraph"/>
        <w:numPr>
          <w:ilvl w:val="0"/>
          <w:numId w:val="78"/>
        </w:numPr>
        <w:spacing w:before="240" w:after="240" w:line="276" w:lineRule="auto"/>
        <w:jc w:val="both"/>
        <w:rPr>
          <w:lang w:val="en-GB"/>
        </w:rPr>
      </w:pPr>
      <w:r>
        <w:rPr>
          <w:lang w:val="en-GB"/>
        </w:rPr>
        <w:t xml:space="preserve">“Disability Arbitration Tribunal” means </w:t>
      </w:r>
      <w:r w:rsidR="00E56529">
        <w:t>the Disability Arbitration Tribu</w:t>
      </w:r>
      <w:r w:rsidR="00034EE7">
        <w:t>nal established under Section 46</w:t>
      </w:r>
      <w:r w:rsidR="00E56529">
        <w:t xml:space="preserve">. </w:t>
      </w:r>
      <w:r>
        <w:rPr>
          <w:lang w:val="en-GB"/>
        </w:rPr>
        <w:t xml:space="preserve"> </w:t>
      </w:r>
    </w:p>
    <w:p w14:paraId="7E116769" w14:textId="77777777" w:rsidR="00F000C8" w:rsidRPr="00791DC4" w:rsidRDefault="00F000C8">
      <w:pPr>
        <w:spacing w:after="0" w:line="240" w:lineRule="auto"/>
        <w:rPr>
          <w:lang w:val="en-GB"/>
        </w:rPr>
      </w:pPr>
    </w:p>
    <w:p w14:paraId="7E11676A" w14:textId="77777777" w:rsidR="00BB3537" w:rsidRPr="00791DC4" w:rsidRDefault="00BB3537">
      <w:pPr>
        <w:jc w:val="both"/>
        <w:rPr>
          <w:lang w:val="en-GB"/>
        </w:rPr>
      </w:pPr>
    </w:p>
    <w:p w14:paraId="7E11676B" w14:textId="77777777" w:rsidR="00881ED3" w:rsidRPr="00791DC4" w:rsidRDefault="00881ED3">
      <w:pPr>
        <w:jc w:val="both"/>
        <w:rPr>
          <w:lang w:val="en-GB"/>
        </w:rPr>
      </w:pPr>
    </w:p>
    <w:p w14:paraId="7E11676C" w14:textId="77777777" w:rsidR="00881ED3" w:rsidRPr="00791DC4" w:rsidRDefault="00881ED3">
      <w:pPr>
        <w:jc w:val="both"/>
        <w:rPr>
          <w:lang w:val="en-GB"/>
        </w:rPr>
      </w:pPr>
    </w:p>
    <w:p w14:paraId="7E11676D" w14:textId="77777777" w:rsidR="00881ED3" w:rsidRDefault="00881ED3">
      <w:pPr>
        <w:jc w:val="both"/>
        <w:rPr>
          <w:lang w:val="en-GB"/>
        </w:rPr>
      </w:pPr>
    </w:p>
    <w:p w14:paraId="69470B0E" w14:textId="77777777" w:rsidR="00440440" w:rsidRDefault="00440440">
      <w:pPr>
        <w:jc w:val="both"/>
        <w:rPr>
          <w:lang w:val="en-GB"/>
        </w:rPr>
      </w:pPr>
    </w:p>
    <w:p w14:paraId="65800BEC" w14:textId="77777777" w:rsidR="00440440" w:rsidRPr="00791DC4" w:rsidRDefault="00440440">
      <w:pPr>
        <w:jc w:val="both"/>
        <w:rPr>
          <w:lang w:val="en-GB"/>
        </w:rPr>
      </w:pPr>
    </w:p>
    <w:p w14:paraId="7E116770" w14:textId="77777777" w:rsidR="00BB3537" w:rsidRPr="006F3966" w:rsidRDefault="00BB3537">
      <w:pPr>
        <w:jc w:val="both"/>
        <w:rPr>
          <w:i/>
          <w:u w:val="single"/>
          <w:lang w:val="en-GB"/>
        </w:rPr>
      </w:pPr>
    </w:p>
    <w:p w14:paraId="7E116771" w14:textId="77777777" w:rsidR="00BB3537" w:rsidRPr="006F3966" w:rsidRDefault="00EC386C">
      <w:pPr>
        <w:jc w:val="center"/>
        <w:rPr>
          <w:b/>
          <w:i/>
          <w:u w:val="single"/>
          <w:lang w:val="en-GB"/>
        </w:rPr>
      </w:pPr>
      <w:r w:rsidRPr="006F3966">
        <w:rPr>
          <w:b/>
          <w:i/>
          <w:u w:val="single"/>
          <w:lang w:val="en-GB"/>
        </w:rPr>
        <w:lastRenderedPageBreak/>
        <w:t>SECTION II- RIGHTS OF PERSONS WITH DISABILITIES</w:t>
      </w:r>
    </w:p>
    <w:p w14:paraId="7E116772" w14:textId="19AABB45" w:rsidR="00BB3537" w:rsidRPr="006F3966" w:rsidRDefault="00EC386C" w:rsidP="006F35E4">
      <w:pPr>
        <w:numPr>
          <w:ilvl w:val="0"/>
          <w:numId w:val="8"/>
        </w:numPr>
        <w:pBdr>
          <w:top w:val="nil"/>
          <w:left w:val="nil"/>
          <w:bottom w:val="nil"/>
          <w:right w:val="nil"/>
          <w:between w:val="nil"/>
        </w:pBdr>
        <w:spacing w:after="0"/>
        <w:jc w:val="both"/>
        <w:rPr>
          <w:b/>
          <w:i/>
          <w:color w:val="000000"/>
          <w:lang w:val="en-GB"/>
        </w:rPr>
      </w:pPr>
      <w:r w:rsidRPr="00791DC4">
        <w:rPr>
          <w:b/>
          <w:color w:val="000000"/>
          <w:lang w:val="en-GB"/>
        </w:rPr>
        <w:t xml:space="preserve">  </w:t>
      </w:r>
      <w:r w:rsidRPr="006F3966">
        <w:rPr>
          <w:b/>
          <w:i/>
          <w:color w:val="000000"/>
          <w:lang w:val="en-GB"/>
        </w:rPr>
        <w:t xml:space="preserve">Equality and </w:t>
      </w:r>
      <w:r w:rsidR="005779E2" w:rsidRPr="006F3966">
        <w:rPr>
          <w:b/>
          <w:i/>
          <w:color w:val="000000"/>
          <w:lang w:val="en-GB"/>
        </w:rPr>
        <w:t>p</w:t>
      </w:r>
      <w:r w:rsidRPr="006F3966">
        <w:rPr>
          <w:b/>
          <w:i/>
          <w:color w:val="000000"/>
          <w:lang w:val="en-GB"/>
        </w:rPr>
        <w:t>rohibition of discrimination</w:t>
      </w:r>
    </w:p>
    <w:p w14:paraId="7E116773" w14:textId="34CF93DD" w:rsidR="00EA680A" w:rsidRPr="00791DC4" w:rsidRDefault="00EA680A" w:rsidP="009722A7">
      <w:pPr>
        <w:pStyle w:val="ListParagraph"/>
        <w:numPr>
          <w:ilvl w:val="0"/>
          <w:numId w:val="44"/>
        </w:numPr>
        <w:spacing w:before="240" w:after="0" w:line="360" w:lineRule="auto"/>
        <w:jc w:val="both"/>
        <w:rPr>
          <w:color w:val="000000"/>
          <w:lang w:val="en-GB"/>
        </w:rPr>
      </w:pPr>
      <w:r w:rsidRPr="00791DC4">
        <w:rPr>
          <w:color w:val="000000"/>
          <w:lang w:val="en-GB"/>
        </w:rPr>
        <w:t xml:space="preserve">All persons </w:t>
      </w:r>
      <w:r w:rsidR="005779E2" w:rsidRPr="00791DC4">
        <w:rPr>
          <w:color w:val="000000"/>
          <w:lang w:val="en-GB"/>
        </w:rPr>
        <w:t xml:space="preserve">with disabilities </w:t>
      </w:r>
      <w:r w:rsidRPr="00791DC4">
        <w:rPr>
          <w:color w:val="000000"/>
          <w:lang w:val="en-GB"/>
        </w:rPr>
        <w:t xml:space="preserve">are equal before and under the law and are entitled without any discrimination to the equal protection and equal benefit of the law. </w:t>
      </w:r>
    </w:p>
    <w:p w14:paraId="7E116774" w14:textId="6911D3FC" w:rsidR="00EA680A" w:rsidRPr="00E4056F" w:rsidRDefault="00EA680A" w:rsidP="009722A7">
      <w:pPr>
        <w:pStyle w:val="ListParagraph"/>
        <w:numPr>
          <w:ilvl w:val="0"/>
          <w:numId w:val="44"/>
        </w:numPr>
        <w:spacing w:before="240" w:after="0" w:line="360" w:lineRule="auto"/>
        <w:jc w:val="both"/>
        <w:rPr>
          <w:color w:val="000000"/>
          <w:lang w:val="en-GB"/>
        </w:rPr>
      </w:pPr>
      <w:r w:rsidRPr="00791DC4">
        <w:rPr>
          <w:color w:val="000000"/>
          <w:lang w:val="en-GB"/>
        </w:rPr>
        <w:t xml:space="preserve">No person with disabilities should be discriminated </w:t>
      </w:r>
      <w:r w:rsidR="00BD1CF7" w:rsidRPr="00E4056F">
        <w:rPr>
          <w:color w:val="000000"/>
          <w:lang w:val="en-GB"/>
        </w:rPr>
        <w:t xml:space="preserve">directly or indirectly </w:t>
      </w:r>
      <w:r w:rsidRPr="00E4056F">
        <w:rPr>
          <w:color w:val="000000"/>
          <w:lang w:val="en-GB"/>
        </w:rPr>
        <w:t>on the grounds of their disability</w:t>
      </w:r>
      <w:r w:rsidR="007B46D9" w:rsidRPr="00E4056F">
        <w:rPr>
          <w:color w:val="000000"/>
          <w:lang w:val="en-GB"/>
        </w:rPr>
        <w:t>.</w:t>
      </w:r>
      <w:r w:rsidRPr="00E4056F">
        <w:rPr>
          <w:color w:val="000000"/>
          <w:lang w:val="en-GB"/>
        </w:rPr>
        <w:t xml:space="preserve"> </w:t>
      </w:r>
    </w:p>
    <w:p w14:paraId="7E116775" w14:textId="230FCA13" w:rsidR="00EA680A" w:rsidRPr="00E4056F" w:rsidRDefault="001439A1" w:rsidP="009722A7">
      <w:pPr>
        <w:pStyle w:val="ListParagraph"/>
        <w:numPr>
          <w:ilvl w:val="0"/>
          <w:numId w:val="44"/>
        </w:numPr>
        <w:spacing w:before="240" w:after="0" w:line="360" w:lineRule="auto"/>
        <w:jc w:val="both"/>
        <w:rPr>
          <w:color w:val="000000"/>
          <w:lang w:val="en-GB"/>
        </w:rPr>
      </w:pPr>
      <w:r w:rsidRPr="00E4056F">
        <w:rPr>
          <w:color w:val="000000"/>
          <w:lang w:val="en-GB"/>
        </w:rPr>
        <w:t xml:space="preserve">No person shall exploit or subject a person with disability to cruelty, torture, </w:t>
      </w:r>
      <w:r w:rsidR="00EA680A" w:rsidRPr="00E4056F">
        <w:rPr>
          <w:color w:val="000000"/>
          <w:lang w:val="en-GB"/>
        </w:rPr>
        <w:t>abusive, violent or degrading treatment or punishment</w:t>
      </w:r>
      <w:r w:rsidR="007B46D9" w:rsidRPr="00E4056F">
        <w:rPr>
          <w:color w:val="000000"/>
          <w:lang w:val="en-GB"/>
        </w:rPr>
        <w:t>.</w:t>
      </w:r>
    </w:p>
    <w:p w14:paraId="7E116776" w14:textId="1A39EB94" w:rsidR="00EA680A" w:rsidRPr="00E4056F" w:rsidRDefault="007B46D9" w:rsidP="009722A7">
      <w:pPr>
        <w:pStyle w:val="ListParagraph"/>
        <w:numPr>
          <w:ilvl w:val="0"/>
          <w:numId w:val="44"/>
        </w:numPr>
        <w:spacing w:before="240" w:after="0" w:line="360" w:lineRule="auto"/>
        <w:jc w:val="both"/>
        <w:rPr>
          <w:color w:val="000000"/>
          <w:lang w:val="en-GB"/>
        </w:rPr>
      </w:pPr>
      <w:r w:rsidRPr="00E4056F">
        <w:rPr>
          <w:color w:val="000000"/>
          <w:lang w:val="en-GB"/>
        </w:rPr>
        <w:t>The a</w:t>
      </w:r>
      <w:r w:rsidR="001439A1" w:rsidRPr="00E4056F">
        <w:rPr>
          <w:color w:val="000000"/>
          <w:lang w:val="en-GB"/>
        </w:rPr>
        <w:t xml:space="preserve">ppropriate Authority </w:t>
      </w:r>
      <w:r w:rsidRPr="00E4056F">
        <w:rPr>
          <w:color w:val="000000"/>
          <w:lang w:val="en-GB"/>
        </w:rPr>
        <w:t xml:space="preserve">shall </w:t>
      </w:r>
      <w:r w:rsidR="001439A1" w:rsidRPr="00E4056F">
        <w:rPr>
          <w:color w:val="000000"/>
          <w:lang w:val="en-GB"/>
        </w:rPr>
        <w:t xml:space="preserve">recognize that women and girls with disabilities are subject to multiple </w:t>
      </w:r>
      <w:r w:rsidRPr="00E4056F">
        <w:rPr>
          <w:color w:val="000000"/>
          <w:lang w:val="en-GB"/>
        </w:rPr>
        <w:t xml:space="preserve">and intersecting forms of </w:t>
      </w:r>
      <w:r w:rsidR="001439A1" w:rsidRPr="00E4056F">
        <w:rPr>
          <w:color w:val="000000"/>
          <w:lang w:val="en-GB"/>
        </w:rPr>
        <w:t xml:space="preserve">discrimination, and in this regard shall take measures </w:t>
      </w:r>
      <w:r w:rsidR="00EA680A" w:rsidRPr="00E4056F">
        <w:rPr>
          <w:color w:val="000000"/>
          <w:lang w:val="en-GB"/>
        </w:rPr>
        <w:t>to ensure the full and equal enjoyment by them of all human rights and fundamental freedoms</w:t>
      </w:r>
      <w:r w:rsidRPr="00E4056F">
        <w:rPr>
          <w:color w:val="000000"/>
          <w:lang w:val="en-GB"/>
        </w:rPr>
        <w:t>.</w:t>
      </w:r>
    </w:p>
    <w:p w14:paraId="7E116777" w14:textId="77F2628D" w:rsidR="00EA680A" w:rsidRDefault="00440440" w:rsidP="009722A7">
      <w:pPr>
        <w:pStyle w:val="ListParagraph"/>
        <w:numPr>
          <w:ilvl w:val="0"/>
          <w:numId w:val="44"/>
        </w:numPr>
        <w:spacing w:before="240" w:after="0" w:line="360" w:lineRule="auto"/>
        <w:jc w:val="both"/>
        <w:rPr>
          <w:color w:val="000000"/>
          <w:lang w:val="en-GB"/>
        </w:rPr>
      </w:pPr>
      <w:r>
        <w:rPr>
          <w:color w:val="000000"/>
          <w:lang w:val="en-GB"/>
        </w:rPr>
        <w:t>Reasonable Accommodation shall be provided to persons with disabilities as and when required.</w:t>
      </w:r>
    </w:p>
    <w:p w14:paraId="76861D65" w14:textId="77777777" w:rsidR="00E4056F" w:rsidRDefault="00E4056F" w:rsidP="00E4056F">
      <w:pPr>
        <w:pStyle w:val="ListParagraph"/>
        <w:spacing w:before="240" w:after="0" w:line="276" w:lineRule="auto"/>
        <w:ind w:left="1800"/>
        <w:jc w:val="both"/>
        <w:rPr>
          <w:color w:val="000000"/>
          <w:lang w:val="en-GB"/>
        </w:rPr>
      </w:pPr>
    </w:p>
    <w:p w14:paraId="12A20E0F" w14:textId="77777777" w:rsidR="009722A7" w:rsidRPr="00E4056F" w:rsidRDefault="009722A7" w:rsidP="00E4056F">
      <w:pPr>
        <w:pStyle w:val="ListParagraph"/>
        <w:spacing w:before="240" w:after="0" w:line="276" w:lineRule="auto"/>
        <w:ind w:left="1800"/>
        <w:jc w:val="both"/>
        <w:rPr>
          <w:color w:val="000000"/>
          <w:lang w:val="en-GB"/>
        </w:rPr>
      </w:pPr>
    </w:p>
    <w:p w14:paraId="7E116778" w14:textId="3B0F51C6" w:rsidR="00EA680A" w:rsidRPr="006F3966" w:rsidRDefault="00EA680A" w:rsidP="006F35E4">
      <w:pPr>
        <w:numPr>
          <w:ilvl w:val="0"/>
          <w:numId w:val="8"/>
        </w:numPr>
        <w:pBdr>
          <w:top w:val="nil"/>
          <w:left w:val="nil"/>
          <w:bottom w:val="nil"/>
          <w:right w:val="nil"/>
          <w:between w:val="nil"/>
        </w:pBdr>
        <w:spacing w:after="0"/>
        <w:jc w:val="both"/>
        <w:rPr>
          <w:b/>
          <w:i/>
          <w:color w:val="000000"/>
          <w:lang w:val="en-GB"/>
        </w:rPr>
      </w:pPr>
      <w:bookmarkStart w:id="1" w:name="_Toc64538146"/>
      <w:r w:rsidRPr="006F3966">
        <w:rPr>
          <w:b/>
          <w:i/>
          <w:color w:val="000000"/>
          <w:lang w:val="en-GB"/>
        </w:rPr>
        <w:t xml:space="preserve">Right to life, liberty, integrity, family and right to live in </w:t>
      </w:r>
      <w:r w:rsidR="00322A57" w:rsidRPr="006F3966">
        <w:rPr>
          <w:b/>
          <w:i/>
          <w:color w:val="000000"/>
          <w:lang w:val="en-GB"/>
        </w:rPr>
        <w:t>the</w:t>
      </w:r>
      <w:r w:rsidRPr="006F3966">
        <w:rPr>
          <w:b/>
          <w:i/>
          <w:color w:val="000000"/>
          <w:lang w:val="en-GB"/>
        </w:rPr>
        <w:t xml:space="preserve"> community</w:t>
      </w:r>
      <w:bookmarkEnd w:id="1"/>
    </w:p>
    <w:p w14:paraId="15BFE4B3" w14:textId="77777777" w:rsidR="009722A7" w:rsidRPr="00181BD8" w:rsidRDefault="009722A7" w:rsidP="009722A7">
      <w:pPr>
        <w:pBdr>
          <w:top w:val="nil"/>
          <w:left w:val="nil"/>
          <w:bottom w:val="nil"/>
          <w:right w:val="nil"/>
          <w:between w:val="nil"/>
        </w:pBdr>
        <w:spacing w:after="0"/>
        <w:ind w:left="1080"/>
        <w:jc w:val="both"/>
        <w:rPr>
          <w:b/>
          <w:color w:val="000000"/>
          <w:lang w:val="en-GB"/>
        </w:rPr>
      </w:pPr>
    </w:p>
    <w:p w14:paraId="7E116779" w14:textId="5628CE7B" w:rsidR="00D94BDD" w:rsidRPr="00181BD8" w:rsidRDefault="00CF41A8" w:rsidP="009722A7">
      <w:pPr>
        <w:numPr>
          <w:ilvl w:val="1"/>
          <w:numId w:val="8"/>
        </w:numPr>
        <w:pBdr>
          <w:top w:val="nil"/>
          <w:left w:val="nil"/>
          <w:bottom w:val="nil"/>
          <w:right w:val="nil"/>
          <w:between w:val="nil"/>
        </w:pBdr>
        <w:spacing w:after="0" w:line="360" w:lineRule="auto"/>
        <w:jc w:val="both"/>
        <w:rPr>
          <w:color w:val="000000"/>
          <w:lang w:val="en-GB"/>
        </w:rPr>
      </w:pPr>
      <w:r>
        <w:rPr>
          <w:color w:val="000000"/>
          <w:lang w:val="en-GB"/>
        </w:rPr>
        <w:t>N</w:t>
      </w:r>
      <w:r w:rsidR="00D94BDD" w:rsidRPr="00181BD8">
        <w:rPr>
          <w:color w:val="000000"/>
          <w:lang w:val="en-GB"/>
        </w:rPr>
        <w:t>ecessary measures</w:t>
      </w:r>
      <w:r>
        <w:rPr>
          <w:color w:val="000000"/>
          <w:lang w:val="en-GB"/>
        </w:rPr>
        <w:t xml:space="preserve"> shall be taken</w:t>
      </w:r>
      <w:r w:rsidR="00D94BDD" w:rsidRPr="00181BD8">
        <w:rPr>
          <w:color w:val="000000"/>
          <w:lang w:val="en-GB"/>
        </w:rPr>
        <w:t xml:space="preserve"> to ensure</w:t>
      </w:r>
      <w:r w:rsidR="00D965B3">
        <w:rPr>
          <w:color w:val="000000"/>
          <w:lang w:val="en-GB"/>
        </w:rPr>
        <w:t xml:space="preserve"> the inherent right to life and its</w:t>
      </w:r>
      <w:r w:rsidR="00D94BDD" w:rsidRPr="00181BD8">
        <w:rPr>
          <w:color w:val="000000"/>
          <w:lang w:val="en-GB"/>
        </w:rPr>
        <w:t xml:space="preserve"> </w:t>
      </w:r>
      <w:r w:rsidR="00D965B3">
        <w:rPr>
          <w:color w:val="000000"/>
          <w:lang w:val="en-GB"/>
        </w:rPr>
        <w:t xml:space="preserve">enjoyment </w:t>
      </w:r>
      <w:r w:rsidR="00D94BDD" w:rsidRPr="00181BD8">
        <w:rPr>
          <w:color w:val="000000"/>
          <w:lang w:val="en-GB"/>
        </w:rPr>
        <w:t>by persons with disabilities on an equal basis with others.</w:t>
      </w:r>
    </w:p>
    <w:p w14:paraId="7E11677B" w14:textId="1A52196D" w:rsidR="00D94BDD" w:rsidRPr="00181BD8" w:rsidRDefault="00BD1CF7" w:rsidP="009722A7">
      <w:pPr>
        <w:numPr>
          <w:ilvl w:val="1"/>
          <w:numId w:val="8"/>
        </w:numPr>
        <w:pBdr>
          <w:top w:val="nil"/>
          <w:left w:val="nil"/>
          <w:bottom w:val="nil"/>
          <w:right w:val="nil"/>
          <w:between w:val="nil"/>
        </w:pBdr>
        <w:spacing w:after="0" w:line="360" w:lineRule="auto"/>
        <w:jc w:val="both"/>
        <w:rPr>
          <w:color w:val="000000"/>
          <w:lang w:val="en-GB"/>
        </w:rPr>
      </w:pPr>
      <w:r>
        <w:rPr>
          <w:color w:val="000000"/>
          <w:lang w:val="en-GB"/>
        </w:rPr>
        <w:t>P</w:t>
      </w:r>
      <w:r w:rsidR="00D94BDD" w:rsidRPr="00181BD8">
        <w:rPr>
          <w:color w:val="000000"/>
          <w:lang w:val="en-GB"/>
        </w:rPr>
        <w:t>ersons with disabilities shall have the right to live in the community</w:t>
      </w:r>
      <w:r w:rsidR="00322A57" w:rsidRPr="00181BD8">
        <w:rPr>
          <w:color w:val="000000"/>
          <w:lang w:val="en-GB"/>
        </w:rPr>
        <w:t xml:space="preserve">, including </w:t>
      </w:r>
      <w:r w:rsidR="00D94BDD" w:rsidRPr="00181BD8">
        <w:rPr>
          <w:color w:val="000000"/>
          <w:lang w:val="en-GB"/>
        </w:rPr>
        <w:t>choos</w:t>
      </w:r>
      <w:r w:rsidR="00322A57" w:rsidRPr="00181BD8">
        <w:rPr>
          <w:color w:val="000000"/>
          <w:lang w:val="en-GB"/>
        </w:rPr>
        <w:t>ing</w:t>
      </w:r>
      <w:r w:rsidR="00D94BDD" w:rsidRPr="00181BD8">
        <w:rPr>
          <w:color w:val="000000"/>
          <w:lang w:val="en-GB"/>
        </w:rPr>
        <w:t xml:space="preserve"> their place of residence and </w:t>
      </w:r>
      <w:r w:rsidR="00127736">
        <w:rPr>
          <w:color w:val="000000"/>
          <w:lang w:val="en-GB"/>
        </w:rPr>
        <w:t xml:space="preserve">participation </w:t>
      </w:r>
      <w:r w:rsidR="00D94BDD" w:rsidRPr="00181BD8">
        <w:rPr>
          <w:color w:val="000000"/>
          <w:lang w:val="en-GB"/>
        </w:rPr>
        <w:t>in social, political, economic, creative or recreational activities</w:t>
      </w:r>
      <w:r w:rsidR="00322A57" w:rsidRPr="00181BD8">
        <w:rPr>
          <w:color w:val="000000"/>
          <w:lang w:val="en-GB"/>
        </w:rPr>
        <w:t xml:space="preserve"> on an equal basis with others</w:t>
      </w:r>
      <w:r w:rsidR="00D94BDD" w:rsidRPr="00181BD8">
        <w:rPr>
          <w:color w:val="000000"/>
          <w:lang w:val="en-GB"/>
        </w:rPr>
        <w:t>.</w:t>
      </w:r>
    </w:p>
    <w:p w14:paraId="7E11677D" w14:textId="30FE3CA7" w:rsidR="00D94BDD" w:rsidRPr="00181BD8" w:rsidRDefault="00693B3B"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A person </w:t>
      </w:r>
      <w:r w:rsidR="00D94BDD" w:rsidRPr="00181BD8">
        <w:rPr>
          <w:color w:val="000000"/>
          <w:lang w:val="en-GB"/>
        </w:rPr>
        <w:t xml:space="preserve">with disabilities </w:t>
      </w:r>
      <w:r w:rsidRPr="00181BD8">
        <w:rPr>
          <w:color w:val="000000"/>
          <w:lang w:val="en-GB"/>
        </w:rPr>
        <w:t xml:space="preserve">shall </w:t>
      </w:r>
      <w:r w:rsidR="00D94BDD" w:rsidRPr="00181BD8">
        <w:rPr>
          <w:color w:val="000000"/>
          <w:lang w:val="en-GB"/>
        </w:rPr>
        <w:t xml:space="preserve">not </w:t>
      </w:r>
      <w:r w:rsidRPr="00181BD8">
        <w:rPr>
          <w:color w:val="000000"/>
          <w:lang w:val="en-GB"/>
        </w:rPr>
        <w:t xml:space="preserve">be </w:t>
      </w:r>
      <w:r w:rsidR="00D94BDD" w:rsidRPr="00181BD8">
        <w:rPr>
          <w:color w:val="000000"/>
          <w:lang w:val="en-GB"/>
        </w:rPr>
        <w:t>obliged to live in any particular living arrangement</w:t>
      </w:r>
      <w:r w:rsidR="006D229C">
        <w:rPr>
          <w:color w:val="000000"/>
          <w:lang w:val="en-GB"/>
        </w:rPr>
        <w:t>. They</w:t>
      </w:r>
      <w:r w:rsidRPr="00181BD8">
        <w:rPr>
          <w:color w:val="000000"/>
          <w:lang w:val="en-GB"/>
        </w:rPr>
        <w:t xml:space="preserve"> shall have a right</w:t>
      </w:r>
      <w:r w:rsidR="00D94BDD" w:rsidRPr="00181BD8">
        <w:rPr>
          <w:color w:val="000000"/>
          <w:lang w:val="en-GB"/>
        </w:rPr>
        <w:t xml:space="preserve"> </w:t>
      </w:r>
      <w:r w:rsidRPr="00181BD8">
        <w:rPr>
          <w:color w:val="000000"/>
          <w:lang w:val="en-GB"/>
        </w:rPr>
        <w:t xml:space="preserve">to be </w:t>
      </w:r>
      <w:r w:rsidR="00D94BDD" w:rsidRPr="00181BD8">
        <w:rPr>
          <w:color w:val="000000"/>
          <w:lang w:val="en-GB"/>
        </w:rPr>
        <w:t xml:space="preserve">given access to a range of in-house, residential and other community support services, including personal assistance necessary to support living </w:t>
      </w:r>
      <w:r w:rsidRPr="00181BD8">
        <w:rPr>
          <w:color w:val="000000"/>
          <w:lang w:val="en-GB"/>
        </w:rPr>
        <w:t xml:space="preserve">in the community, </w:t>
      </w:r>
      <w:r w:rsidR="00D94BDD" w:rsidRPr="00181BD8">
        <w:rPr>
          <w:color w:val="000000"/>
          <w:lang w:val="en-GB"/>
        </w:rPr>
        <w:t>with due regard to age and gender.</w:t>
      </w:r>
    </w:p>
    <w:p w14:paraId="7E11677E" w14:textId="69E845B8" w:rsidR="00D94BDD" w:rsidRPr="00181BD8" w:rsidRDefault="00D94BDD"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No person shall be deprived of personal liberty on the grounds of disability</w:t>
      </w:r>
      <w:r w:rsidR="004A285B" w:rsidRPr="00181BD8">
        <w:rPr>
          <w:color w:val="000000"/>
          <w:lang w:val="en-GB"/>
        </w:rPr>
        <w:t>.</w:t>
      </w:r>
    </w:p>
    <w:p w14:paraId="0C33C4B3" w14:textId="378CF5DD" w:rsidR="009722A7" w:rsidRPr="001A6ACA" w:rsidRDefault="00D94BDD" w:rsidP="00E4056F">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Every person with disability has a</w:t>
      </w:r>
      <w:r w:rsidR="00440440">
        <w:rPr>
          <w:color w:val="000000"/>
          <w:lang w:val="en-GB"/>
        </w:rPr>
        <w:t xml:space="preserve"> right to respect for their</w:t>
      </w:r>
      <w:r w:rsidRPr="00181BD8">
        <w:rPr>
          <w:color w:val="000000"/>
          <w:lang w:val="en-GB"/>
        </w:rPr>
        <w:t xml:space="preserve"> physical and mental integrity on an equal basis with others</w:t>
      </w:r>
      <w:r w:rsidR="001A6ACA">
        <w:rPr>
          <w:color w:val="000000"/>
          <w:lang w:val="en-GB"/>
        </w:rPr>
        <w:t>.</w:t>
      </w:r>
    </w:p>
    <w:p w14:paraId="3510ADF3" w14:textId="77777777" w:rsidR="00957ECD" w:rsidRPr="00181BD8" w:rsidRDefault="00957ECD" w:rsidP="00C64A7B">
      <w:pPr>
        <w:pBdr>
          <w:top w:val="nil"/>
          <w:left w:val="nil"/>
          <w:bottom w:val="nil"/>
          <w:right w:val="nil"/>
          <w:between w:val="nil"/>
        </w:pBdr>
        <w:spacing w:after="0"/>
        <w:jc w:val="both"/>
        <w:rPr>
          <w:lang w:val="en-GB"/>
        </w:rPr>
      </w:pPr>
    </w:p>
    <w:p w14:paraId="7E116781" w14:textId="77777777" w:rsidR="00D94BDD" w:rsidRPr="006F3966" w:rsidRDefault="00D94BDD" w:rsidP="006F35E4">
      <w:pPr>
        <w:numPr>
          <w:ilvl w:val="0"/>
          <w:numId w:val="8"/>
        </w:numPr>
        <w:pBdr>
          <w:top w:val="nil"/>
          <w:left w:val="nil"/>
          <w:bottom w:val="nil"/>
          <w:right w:val="nil"/>
          <w:between w:val="nil"/>
        </w:pBdr>
        <w:spacing w:after="0"/>
        <w:jc w:val="both"/>
        <w:rPr>
          <w:b/>
          <w:i/>
          <w:color w:val="000000"/>
          <w:lang w:val="en-GB"/>
        </w:rPr>
      </w:pPr>
      <w:bookmarkStart w:id="2" w:name="_Toc64538147"/>
      <w:r w:rsidRPr="006F3966">
        <w:rPr>
          <w:b/>
          <w:i/>
          <w:color w:val="000000"/>
          <w:lang w:val="en-GB"/>
        </w:rPr>
        <w:t>Women and children with disabilities</w:t>
      </w:r>
      <w:bookmarkEnd w:id="2"/>
    </w:p>
    <w:p w14:paraId="49F30C82" w14:textId="77777777" w:rsidR="009722A7" w:rsidRPr="00181BD8" w:rsidRDefault="009722A7" w:rsidP="009722A7">
      <w:pPr>
        <w:pBdr>
          <w:top w:val="nil"/>
          <w:left w:val="nil"/>
          <w:bottom w:val="nil"/>
          <w:right w:val="nil"/>
          <w:between w:val="nil"/>
        </w:pBdr>
        <w:spacing w:after="0"/>
        <w:ind w:left="1080"/>
        <w:jc w:val="both"/>
        <w:rPr>
          <w:b/>
          <w:color w:val="000000"/>
          <w:lang w:val="en-GB"/>
        </w:rPr>
      </w:pPr>
    </w:p>
    <w:p w14:paraId="7E116782" w14:textId="1222AE4B" w:rsidR="00D94BDD" w:rsidRPr="00181BD8" w:rsidRDefault="00D94BDD"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 </w:t>
      </w:r>
      <w:r w:rsidR="00CF41A8">
        <w:rPr>
          <w:color w:val="000000"/>
          <w:lang w:val="en-GB"/>
        </w:rPr>
        <w:t>Necessary measures shall be taken to en</w:t>
      </w:r>
      <w:r w:rsidR="00D965B3">
        <w:rPr>
          <w:color w:val="000000"/>
          <w:lang w:val="en-GB"/>
        </w:rPr>
        <w:t xml:space="preserve">sure that </w:t>
      </w:r>
      <w:r w:rsidRPr="00181BD8">
        <w:rPr>
          <w:color w:val="000000"/>
          <w:lang w:val="en-GB"/>
        </w:rPr>
        <w:t xml:space="preserve">women and children with disabilities enjoy </w:t>
      </w:r>
      <w:proofErr w:type="gramStart"/>
      <w:r w:rsidRPr="00181BD8">
        <w:rPr>
          <w:color w:val="000000"/>
          <w:lang w:val="en-GB"/>
        </w:rPr>
        <w:t>full</w:t>
      </w:r>
      <w:proofErr w:type="gramEnd"/>
      <w:r w:rsidRPr="00181BD8">
        <w:rPr>
          <w:color w:val="000000"/>
          <w:lang w:val="en-GB"/>
        </w:rPr>
        <w:t xml:space="preserve"> and equal human rights and fundamental freedoms.  </w:t>
      </w:r>
    </w:p>
    <w:p w14:paraId="686B333E" w14:textId="2B4E8313" w:rsidR="00920CBB" w:rsidRPr="00E4056F" w:rsidRDefault="00440440" w:rsidP="009722A7">
      <w:pPr>
        <w:numPr>
          <w:ilvl w:val="1"/>
          <w:numId w:val="8"/>
        </w:numPr>
        <w:pBdr>
          <w:top w:val="nil"/>
          <w:left w:val="nil"/>
          <w:bottom w:val="nil"/>
          <w:right w:val="nil"/>
          <w:between w:val="nil"/>
        </w:pBdr>
        <w:spacing w:after="0" w:line="360" w:lineRule="auto"/>
        <w:jc w:val="both"/>
        <w:rPr>
          <w:color w:val="000000"/>
          <w:lang w:val="en-GB"/>
        </w:rPr>
      </w:pPr>
      <w:r>
        <w:rPr>
          <w:color w:val="000000"/>
          <w:lang w:val="en-GB"/>
        </w:rPr>
        <w:lastRenderedPageBreak/>
        <w:t>Relevant Ministries</w:t>
      </w:r>
      <w:r w:rsidR="00D965B3" w:rsidRPr="00E4056F">
        <w:rPr>
          <w:color w:val="000000"/>
          <w:lang w:val="en-GB"/>
        </w:rPr>
        <w:t xml:space="preserve"> </w:t>
      </w:r>
      <w:r w:rsidR="00920CBB" w:rsidRPr="00E4056F">
        <w:rPr>
          <w:color w:val="000000"/>
          <w:lang w:val="en-GB"/>
        </w:rPr>
        <w:t>shall take all appropriate measures to ensure the full development, advancement and empowerment of women, for the purpose of guaranteeing them the exercise and enjoyment of human rights and fundamental freedoms.</w:t>
      </w:r>
    </w:p>
    <w:p w14:paraId="499818AF" w14:textId="77777777" w:rsidR="00920CBB" w:rsidRPr="00E4056F" w:rsidRDefault="00920CBB" w:rsidP="009722A7">
      <w:pPr>
        <w:numPr>
          <w:ilvl w:val="1"/>
          <w:numId w:val="8"/>
        </w:numPr>
        <w:pBdr>
          <w:top w:val="nil"/>
          <w:left w:val="nil"/>
          <w:bottom w:val="nil"/>
          <w:right w:val="nil"/>
          <w:between w:val="nil"/>
        </w:pBdr>
        <w:spacing w:after="0" w:line="360" w:lineRule="auto"/>
        <w:jc w:val="both"/>
        <w:rPr>
          <w:color w:val="000000"/>
          <w:lang w:val="en-GB"/>
        </w:rPr>
      </w:pPr>
      <w:r w:rsidRPr="00E4056F">
        <w:rPr>
          <w:color w:val="000000"/>
          <w:lang w:val="en-GB"/>
        </w:rPr>
        <w:t xml:space="preserve">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 </w:t>
      </w:r>
    </w:p>
    <w:p w14:paraId="4DC9512F" w14:textId="0AC6F6CC" w:rsidR="006D229C" w:rsidRPr="00E4056F" w:rsidRDefault="006D229C"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No child with disability shall be separated from their parents on the ground of the child's or one or both of the parents' disability except on an order of competent court, if necessary, in the best interests</w:t>
      </w:r>
      <w:r w:rsidR="00D965B3">
        <w:rPr>
          <w:color w:val="000000"/>
          <w:lang w:val="en-GB"/>
        </w:rPr>
        <w:t xml:space="preserve"> of the child and in conformity with the Child Protection Act and the Children Act.</w:t>
      </w:r>
    </w:p>
    <w:p w14:paraId="7E116784" w14:textId="05F37329" w:rsidR="00D94BDD" w:rsidRPr="00181BD8" w:rsidRDefault="00D94BDD"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In all actions concerning children with disabilities, the best interests of the child shall be </w:t>
      </w:r>
      <w:r w:rsidR="004A285B" w:rsidRPr="00181BD8">
        <w:rPr>
          <w:color w:val="000000"/>
          <w:lang w:val="en-GB"/>
        </w:rPr>
        <w:t>the</w:t>
      </w:r>
      <w:r w:rsidRPr="00181BD8">
        <w:rPr>
          <w:color w:val="000000"/>
          <w:lang w:val="en-GB"/>
        </w:rPr>
        <w:t xml:space="preserve"> primary consideration. </w:t>
      </w:r>
    </w:p>
    <w:p w14:paraId="7E116787" w14:textId="77777777" w:rsidR="00D94BDD" w:rsidRPr="00181BD8" w:rsidRDefault="00D94BDD" w:rsidP="00D94BDD">
      <w:pPr>
        <w:pBdr>
          <w:top w:val="nil"/>
          <w:left w:val="nil"/>
          <w:bottom w:val="nil"/>
          <w:right w:val="nil"/>
          <w:between w:val="nil"/>
        </w:pBdr>
        <w:spacing w:after="0"/>
        <w:ind w:left="1800"/>
        <w:jc w:val="both"/>
        <w:rPr>
          <w:lang w:val="en-GB"/>
        </w:rPr>
      </w:pPr>
    </w:p>
    <w:p w14:paraId="7E116788" w14:textId="77777777" w:rsidR="00330801" w:rsidRPr="006F3966" w:rsidRDefault="00EC386C" w:rsidP="006F35E4">
      <w:pPr>
        <w:numPr>
          <w:ilvl w:val="0"/>
          <w:numId w:val="8"/>
        </w:numPr>
        <w:pBdr>
          <w:top w:val="nil"/>
          <w:left w:val="nil"/>
          <w:bottom w:val="nil"/>
          <w:right w:val="nil"/>
          <w:between w:val="nil"/>
        </w:pBdr>
        <w:spacing w:after="0"/>
        <w:jc w:val="both"/>
        <w:rPr>
          <w:b/>
          <w:i/>
          <w:color w:val="000000"/>
          <w:lang w:val="en-GB"/>
        </w:rPr>
      </w:pPr>
      <w:r w:rsidRPr="006F3966">
        <w:rPr>
          <w:b/>
          <w:i/>
          <w:color w:val="000000"/>
          <w:lang w:val="en-GB"/>
        </w:rPr>
        <w:t>Legal Capacity</w:t>
      </w:r>
    </w:p>
    <w:p w14:paraId="0B1F46FD" w14:textId="77777777" w:rsidR="009722A7" w:rsidRPr="00181BD8" w:rsidRDefault="009722A7" w:rsidP="009722A7">
      <w:pPr>
        <w:pBdr>
          <w:top w:val="nil"/>
          <w:left w:val="nil"/>
          <w:bottom w:val="nil"/>
          <w:right w:val="nil"/>
          <w:between w:val="nil"/>
        </w:pBdr>
        <w:spacing w:after="0"/>
        <w:ind w:left="1080"/>
        <w:jc w:val="both"/>
        <w:rPr>
          <w:b/>
          <w:color w:val="000000"/>
          <w:lang w:val="en-GB"/>
        </w:rPr>
      </w:pPr>
    </w:p>
    <w:p w14:paraId="7E116789" w14:textId="7D245318" w:rsidR="00330801" w:rsidRPr="00181BD8" w:rsidRDefault="006D229C" w:rsidP="009722A7">
      <w:pPr>
        <w:numPr>
          <w:ilvl w:val="1"/>
          <w:numId w:val="8"/>
        </w:numPr>
        <w:pBdr>
          <w:top w:val="nil"/>
          <w:left w:val="nil"/>
          <w:bottom w:val="nil"/>
          <w:right w:val="nil"/>
          <w:between w:val="nil"/>
        </w:pBdr>
        <w:spacing w:after="0" w:line="360" w:lineRule="auto"/>
        <w:jc w:val="both"/>
        <w:rPr>
          <w:color w:val="000000"/>
          <w:lang w:val="en-GB"/>
        </w:rPr>
      </w:pPr>
      <w:r>
        <w:rPr>
          <w:color w:val="000000"/>
          <w:lang w:val="en-GB"/>
        </w:rPr>
        <w:t xml:space="preserve">Subject to Article 1123 of the Civil Code, </w:t>
      </w:r>
      <w:r w:rsidR="00D965B3">
        <w:rPr>
          <w:color w:val="000000"/>
          <w:lang w:val="en-GB"/>
        </w:rPr>
        <w:t xml:space="preserve">all </w:t>
      </w:r>
      <w:r w:rsidR="00330801" w:rsidRPr="00181BD8">
        <w:rPr>
          <w:color w:val="000000"/>
          <w:lang w:val="en-GB"/>
        </w:rPr>
        <w:t xml:space="preserve">persons with disabilities </w:t>
      </w:r>
      <w:r>
        <w:rPr>
          <w:color w:val="000000"/>
          <w:lang w:val="en-GB"/>
        </w:rPr>
        <w:t xml:space="preserve">shall </w:t>
      </w:r>
      <w:r w:rsidR="00330801" w:rsidRPr="00181BD8">
        <w:rPr>
          <w:color w:val="000000"/>
          <w:lang w:val="en-GB"/>
        </w:rPr>
        <w:t xml:space="preserve">enjoy legal capacity on an equal basis with others in all aspects of life and have the right to equal recognition everywhere as any other person before the law. </w:t>
      </w:r>
    </w:p>
    <w:p w14:paraId="7E11678A" w14:textId="63DBF1C7" w:rsidR="00330801" w:rsidRPr="00181BD8" w:rsidRDefault="00D965B3" w:rsidP="009722A7">
      <w:pPr>
        <w:numPr>
          <w:ilvl w:val="1"/>
          <w:numId w:val="8"/>
        </w:numPr>
        <w:pBdr>
          <w:top w:val="nil"/>
          <w:left w:val="nil"/>
          <w:bottom w:val="nil"/>
          <w:right w:val="nil"/>
          <w:between w:val="nil"/>
        </w:pBdr>
        <w:spacing w:after="0" w:line="360" w:lineRule="auto"/>
        <w:jc w:val="both"/>
        <w:rPr>
          <w:color w:val="000000"/>
          <w:lang w:val="en-GB"/>
        </w:rPr>
      </w:pPr>
      <w:r>
        <w:rPr>
          <w:color w:val="000000"/>
          <w:lang w:val="en-GB"/>
        </w:rPr>
        <w:t>A</w:t>
      </w:r>
      <w:r w:rsidR="00330801" w:rsidRPr="00181BD8">
        <w:rPr>
          <w:color w:val="000000"/>
          <w:lang w:val="en-GB"/>
        </w:rPr>
        <w:t xml:space="preserve">ppropriate measures </w:t>
      </w:r>
      <w:r>
        <w:rPr>
          <w:color w:val="000000"/>
          <w:lang w:val="en-GB"/>
        </w:rPr>
        <w:t xml:space="preserve">shall be taken </w:t>
      </w:r>
      <w:r w:rsidR="00330801" w:rsidRPr="00181BD8">
        <w:rPr>
          <w:color w:val="000000"/>
          <w:lang w:val="en-GB"/>
        </w:rPr>
        <w:t xml:space="preserve">to provide access </w:t>
      </w:r>
      <w:r>
        <w:rPr>
          <w:color w:val="000000"/>
          <w:lang w:val="en-GB"/>
        </w:rPr>
        <w:t>to</w:t>
      </w:r>
      <w:r w:rsidR="00330801" w:rsidRPr="00181BD8">
        <w:rPr>
          <w:color w:val="000000"/>
          <w:lang w:val="en-GB"/>
        </w:rPr>
        <w:t xml:space="preserve"> persons with disabilities to the support they may require in exercising their legal capacity. </w:t>
      </w:r>
    </w:p>
    <w:p w14:paraId="7E11678B" w14:textId="70C0E387" w:rsidR="00330801" w:rsidRPr="00181BD8" w:rsidRDefault="00330801"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Government shall ensure that all measures that relate to the exercise of legal capacity provide for appropriate and effective safeguards to prevent abus</w:t>
      </w:r>
      <w:r w:rsidR="00C64A7B">
        <w:rPr>
          <w:color w:val="000000"/>
          <w:lang w:val="en-GB"/>
        </w:rPr>
        <w:t>e.</w:t>
      </w:r>
      <w:r w:rsidRPr="00181BD8">
        <w:rPr>
          <w:color w:val="000000"/>
          <w:lang w:val="en-GB"/>
        </w:rPr>
        <w:t xml:space="preserve"> </w:t>
      </w:r>
    </w:p>
    <w:p w14:paraId="7E11678C" w14:textId="77777777" w:rsidR="00330801" w:rsidRPr="00181BD8" w:rsidRDefault="00330801"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When a conflict of interest arises between a person providing support and a person with disability in a particular financial, property or other economic transaction, then such supporting person shall abstain from providing support to the person with disability in that transaction: Provided that there shall not be a presumption of conflict of interest just on the basis that the supporting person is related to the person with disability by blood, affinity or adoption. </w:t>
      </w:r>
    </w:p>
    <w:p w14:paraId="7E11678D" w14:textId="3E4EFB31" w:rsidR="00330801" w:rsidRPr="00181BD8" w:rsidRDefault="00330801"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A person with disability may alter, modify or dismantle any support arrangement and seek</w:t>
      </w:r>
      <w:r w:rsidR="00861AF1">
        <w:rPr>
          <w:color w:val="000000"/>
          <w:lang w:val="en-GB"/>
        </w:rPr>
        <w:t xml:space="preserve"> another arrangement</w:t>
      </w:r>
      <w:r w:rsidRPr="00181BD8">
        <w:rPr>
          <w:color w:val="000000"/>
          <w:lang w:val="en-GB"/>
        </w:rPr>
        <w:t xml:space="preserve"> </w:t>
      </w:r>
      <w:r w:rsidR="00861AF1">
        <w:rPr>
          <w:color w:val="000000"/>
          <w:lang w:val="en-GB"/>
        </w:rPr>
        <w:t>, p</w:t>
      </w:r>
      <w:r w:rsidRPr="00181BD8">
        <w:rPr>
          <w:color w:val="000000"/>
          <w:lang w:val="en-GB"/>
        </w:rPr>
        <w:t>rovided that such alteration, modification or dismantling shall be prospective in nature and shall not nullify any third party transaction entered into by the person with disability with the aforesaid support arrangement.</w:t>
      </w:r>
    </w:p>
    <w:p w14:paraId="7E11678E" w14:textId="11C3DC7A" w:rsidR="00330801" w:rsidRDefault="00330801" w:rsidP="009722A7">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lastRenderedPageBreak/>
        <w:t xml:space="preserve">Any person providing support to </w:t>
      </w:r>
      <w:r w:rsidR="00E36EE7" w:rsidRPr="00181BD8">
        <w:rPr>
          <w:color w:val="000000"/>
          <w:lang w:val="en-GB"/>
        </w:rPr>
        <w:t>a</w:t>
      </w:r>
      <w:r w:rsidRPr="00181BD8">
        <w:rPr>
          <w:color w:val="000000"/>
          <w:lang w:val="en-GB"/>
        </w:rPr>
        <w:t xml:space="preserve"> person with disability shall not exercise undue influence and shall respect his or her autonomy, dignity and privacy</w:t>
      </w:r>
      <w:r w:rsidR="00B80B19">
        <w:rPr>
          <w:color w:val="000000"/>
          <w:lang w:val="en-GB"/>
        </w:rPr>
        <w:t xml:space="preserve"> in</w:t>
      </w:r>
      <w:r w:rsidR="00E96E7D">
        <w:rPr>
          <w:color w:val="000000"/>
          <w:lang w:val="en-GB"/>
        </w:rPr>
        <w:t xml:space="preserve"> the best interest of the persons with disabilities.</w:t>
      </w:r>
    </w:p>
    <w:p w14:paraId="26E34131" w14:textId="77777777" w:rsidR="00B80B19" w:rsidRDefault="00B80B19" w:rsidP="00E4056F">
      <w:pPr>
        <w:pBdr>
          <w:top w:val="nil"/>
          <w:left w:val="nil"/>
          <w:bottom w:val="nil"/>
          <w:right w:val="nil"/>
          <w:between w:val="nil"/>
        </w:pBdr>
        <w:spacing w:after="0"/>
        <w:jc w:val="both"/>
        <w:rPr>
          <w:color w:val="000000"/>
          <w:lang w:val="en-GB"/>
        </w:rPr>
      </w:pPr>
    </w:p>
    <w:p w14:paraId="7748C652" w14:textId="77777777" w:rsidR="00B80B19" w:rsidRDefault="00B80B19" w:rsidP="00E4056F">
      <w:pPr>
        <w:pBdr>
          <w:top w:val="nil"/>
          <w:left w:val="nil"/>
          <w:bottom w:val="nil"/>
          <w:right w:val="nil"/>
          <w:between w:val="nil"/>
        </w:pBdr>
        <w:spacing w:after="0"/>
        <w:jc w:val="both"/>
        <w:rPr>
          <w:color w:val="000000"/>
          <w:lang w:val="en-GB"/>
        </w:rPr>
      </w:pPr>
    </w:p>
    <w:p w14:paraId="3DED299B" w14:textId="77777777" w:rsidR="00B80B19" w:rsidRPr="00181BD8" w:rsidRDefault="00B80B19" w:rsidP="00E4056F">
      <w:pPr>
        <w:pBdr>
          <w:top w:val="nil"/>
          <w:left w:val="nil"/>
          <w:bottom w:val="nil"/>
          <w:right w:val="nil"/>
          <w:between w:val="nil"/>
        </w:pBdr>
        <w:spacing w:after="0"/>
        <w:jc w:val="both"/>
        <w:rPr>
          <w:color w:val="000000"/>
          <w:lang w:val="en-GB"/>
        </w:rPr>
      </w:pPr>
    </w:p>
    <w:p w14:paraId="7E116790" w14:textId="292FB944" w:rsidR="00BB3537" w:rsidRPr="006F3966" w:rsidRDefault="00EC386C" w:rsidP="006F35E4">
      <w:pPr>
        <w:numPr>
          <w:ilvl w:val="0"/>
          <w:numId w:val="8"/>
        </w:numPr>
        <w:pBdr>
          <w:top w:val="nil"/>
          <w:left w:val="nil"/>
          <w:bottom w:val="nil"/>
          <w:right w:val="nil"/>
          <w:between w:val="nil"/>
        </w:pBdr>
        <w:jc w:val="both"/>
        <w:rPr>
          <w:b/>
          <w:i/>
          <w:color w:val="000000"/>
          <w:lang w:val="en-GB"/>
        </w:rPr>
      </w:pPr>
      <w:r w:rsidRPr="006F3966">
        <w:rPr>
          <w:b/>
          <w:i/>
          <w:color w:val="000000"/>
          <w:lang w:val="en-GB"/>
        </w:rPr>
        <w:t>Access to Justice</w:t>
      </w:r>
      <w:r w:rsidR="00B80B19" w:rsidRPr="006F3966">
        <w:rPr>
          <w:b/>
          <w:i/>
          <w:color w:val="000000"/>
          <w:lang w:val="en-GB"/>
        </w:rPr>
        <w:t xml:space="preserve"> and participation in legal proceedings</w:t>
      </w:r>
    </w:p>
    <w:p w14:paraId="74136FC6" w14:textId="4F1B66D8" w:rsidR="00C64A7B" w:rsidRDefault="00861AF1" w:rsidP="00E71C7E">
      <w:pPr>
        <w:pStyle w:val="ListParagraph"/>
        <w:numPr>
          <w:ilvl w:val="0"/>
          <w:numId w:val="45"/>
        </w:numPr>
        <w:pBdr>
          <w:top w:val="nil"/>
          <w:left w:val="nil"/>
          <w:bottom w:val="nil"/>
          <w:right w:val="nil"/>
          <w:between w:val="nil"/>
        </w:pBdr>
        <w:spacing w:after="0" w:line="360" w:lineRule="auto"/>
        <w:jc w:val="both"/>
        <w:rPr>
          <w:color w:val="000000"/>
          <w:lang w:val="en-GB"/>
        </w:rPr>
      </w:pPr>
      <w:r>
        <w:rPr>
          <w:color w:val="000000"/>
          <w:lang w:val="en-GB"/>
        </w:rPr>
        <w:t>P</w:t>
      </w:r>
      <w:r w:rsidR="00330801" w:rsidRPr="00181BD8">
        <w:rPr>
          <w:color w:val="000000"/>
          <w:lang w:val="en-GB"/>
        </w:rPr>
        <w:t xml:space="preserve">ersons with disabilities </w:t>
      </w:r>
      <w:r>
        <w:rPr>
          <w:color w:val="000000"/>
          <w:lang w:val="en-GB"/>
        </w:rPr>
        <w:t xml:space="preserve">shall have the right </w:t>
      </w:r>
      <w:r w:rsidR="00330801" w:rsidRPr="00181BD8">
        <w:rPr>
          <w:color w:val="000000"/>
          <w:lang w:val="en-GB"/>
        </w:rPr>
        <w:t>to access any court, tribunal, authority, commission or any other body having judicial or quasi-judicial or investigative powers without discrimination on the basis of disability</w:t>
      </w:r>
      <w:r w:rsidR="00D22302" w:rsidRPr="00181BD8">
        <w:rPr>
          <w:color w:val="000000"/>
          <w:lang w:val="en-GB"/>
        </w:rPr>
        <w:t xml:space="preserve">. This shall </w:t>
      </w:r>
      <w:r w:rsidR="00330801" w:rsidRPr="00181BD8">
        <w:rPr>
          <w:color w:val="000000"/>
          <w:lang w:val="en-GB"/>
        </w:rPr>
        <w:t>includ</w:t>
      </w:r>
      <w:r w:rsidR="00D22302" w:rsidRPr="00181BD8">
        <w:rPr>
          <w:color w:val="000000"/>
          <w:lang w:val="en-GB"/>
        </w:rPr>
        <w:t>e</w:t>
      </w:r>
      <w:r w:rsidR="00330801" w:rsidRPr="00181BD8">
        <w:rPr>
          <w:color w:val="000000"/>
          <w:lang w:val="en-GB"/>
        </w:rPr>
        <w:t xml:space="preserve"> the provision </w:t>
      </w:r>
      <w:r w:rsidR="00450B1B">
        <w:rPr>
          <w:color w:val="000000"/>
          <w:lang w:val="en-GB"/>
        </w:rPr>
        <w:t xml:space="preserve">of </w:t>
      </w:r>
      <w:r w:rsidR="00D22302" w:rsidRPr="00181BD8">
        <w:rPr>
          <w:color w:val="000000"/>
          <w:lang w:val="en-GB"/>
        </w:rPr>
        <w:t xml:space="preserve">gender- and </w:t>
      </w:r>
      <w:r w:rsidR="00330801" w:rsidRPr="00181BD8">
        <w:rPr>
          <w:color w:val="000000"/>
          <w:lang w:val="en-GB"/>
        </w:rPr>
        <w:t xml:space="preserve">age-appropriate accommodations, in order to facilitate their effective role as direct and indirect participants, including as witnesses, in all legal proceedings, including at investigative and other preliminary stages. </w:t>
      </w:r>
    </w:p>
    <w:p w14:paraId="20FED2E0" w14:textId="59F036CD" w:rsidR="00C64A7B" w:rsidRPr="00E71C7E" w:rsidRDefault="00C64A7B" w:rsidP="00E71C7E">
      <w:pPr>
        <w:pStyle w:val="ListParagraph"/>
        <w:numPr>
          <w:ilvl w:val="0"/>
          <w:numId w:val="45"/>
        </w:numPr>
        <w:pBdr>
          <w:top w:val="nil"/>
          <w:left w:val="nil"/>
          <w:bottom w:val="nil"/>
          <w:right w:val="nil"/>
          <w:between w:val="nil"/>
        </w:pBdr>
        <w:spacing w:after="0" w:line="360" w:lineRule="auto"/>
        <w:jc w:val="both"/>
        <w:rPr>
          <w:color w:val="000000"/>
          <w:lang w:val="en-GB"/>
        </w:rPr>
      </w:pPr>
      <w:r w:rsidRPr="00E4056F">
        <w:rPr>
          <w:color w:val="000000"/>
          <w:lang w:val="en-GB"/>
        </w:rPr>
        <w:t>Where a person with disabilities is a party in any legal proceedings, the adjudicating body shall take into account the disability of that person and provide reas</w:t>
      </w:r>
      <w:r w:rsidR="00283BB6" w:rsidRPr="00E4056F">
        <w:rPr>
          <w:color w:val="000000"/>
          <w:lang w:val="en-GB"/>
        </w:rPr>
        <w:t xml:space="preserve">onable accommodation to </w:t>
      </w:r>
      <w:r w:rsidRPr="00E4056F">
        <w:rPr>
          <w:color w:val="000000"/>
          <w:lang w:val="en-GB"/>
        </w:rPr>
        <w:t xml:space="preserve">them. </w:t>
      </w:r>
    </w:p>
    <w:p w14:paraId="193CD2B9" w14:textId="71E39206" w:rsidR="00207355" w:rsidRDefault="00450B1B" w:rsidP="00E71C7E">
      <w:pPr>
        <w:pStyle w:val="ListParagraph"/>
        <w:numPr>
          <w:ilvl w:val="0"/>
          <w:numId w:val="45"/>
        </w:numPr>
        <w:pBdr>
          <w:top w:val="nil"/>
          <w:left w:val="nil"/>
          <w:bottom w:val="nil"/>
          <w:right w:val="nil"/>
          <w:between w:val="nil"/>
        </w:pBdr>
        <w:spacing w:after="0" w:line="360" w:lineRule="auto"/>
        <w:jc w:val="both"/>
        <w:rPr>
          <w:color w:val="000000"/>
          <w:lang w:val="en-GB"/>
        </w:rPr>
      </w:pPr>
      <w:r>
        <w:rPr>
          <w:color w:val="000000"/>
          <w:lang w:val="en-GB"/>
        </w:rPr>
        <w:t>The Attorney General</w:t>
      </w:r>
      <w:r w:rsidR="00440440">
        <w:rPr>
          <w:color w:val="000000"/>
          <w:lang w:val="en-GB"/>
        </w:rPr>
        <w:t>’s</w:t>
      </w:r>
      <w:r>
        <w:rPr>
          <w:color w:val="000000"/>
          <w:lang w:val="en-GB"/>
        </w:rPr>
        <w:t xml:space="preserve"> Office </w:t>
      </w:r>
      <w:r w:rsidR="00330801" w:rsidRPr="00181BD8">
        <w:rPr>
          <w:color w:val="000000"/>
          <w:lang w:val="en-GB"/>
        </w:rPr>
        <w:t xml:space="preserve">shall </w:t>
      </w:r>
      <w:r w:rsidR="00861AF1">
        <w:rPr>
          <w:color w:val="000000"/>
          <w:lang w:val="en-GB"/>
        </w:rPr>
        <w:t xml:space="preserve">provide </w:t>
      </w:r>
      <w:r w:rsidR="00330801" w:rsidRPr="00181BD8">
        <w:rPr>
          <w:color w:val="000000"/>
          <w:lang w:val="en-GB"/>
        </w:rPr>
        <w:t xml:space="preserve">suitable support </w:t>
      </w:r>
      <w:r>
        <w:rPr>
          <w:color w:val="000000"/>
          <w:lang w:val="en-GB"/>
        </w:rPr>
        <w:t xml:space="preserve">services </w:t>
      </w:r>
      <w:r w:rsidR="00330801" w:rsidRPr="00181BD8">
        <w:rPr>
          <w:color w:val="000000"/>
          <w:lang w:val="en-GB"/>
        </w:rPr>
        <w:t xml:space="preserve">for persons with disabilities </w:t>
      </w:r>
      <w:r w:rsidR="00861AF1">
        <w:rPr>
          <w:color w:val="000000"/>
          <w:lang w:val="en-GB"/>
        </w:rPr>
        <w:t xml:space="preserve">including </w:t>
      </w:r>
      <w:r w:rsidR="00330801" w:rsidRPr="00181BD8">
        <w:rPr>
          <w:color w:val="000000"/>
          <w:lang w:val="en-GB"/>
        </w:rPr>
        <w:t>those living outside family and those requiring high support for exercising legal rights.</w:t>
      </w:r>
    </w:p>
    <w:p w14:paraId="5E898AAB" w14:textId="77777777" w:rsidR="00207355" w:rsidRPr="00E4056F" w:rsidRDefault="00207355" w:rsidP="00E71C7E">
      <w:pPr>
        <w:pStyle w:val="ListParagraph"/>
        <w:spacing w:line="360" w:lineRule="auto"/>
        <w:rPr>
          <w:color w:val="000000"/>
          <w:lang w:val="en-GB"/>
        </w:rPr>
      </w:pPr>
    </w:p>
    <w:p w14:paraId="7E116792" w14:textId="45C04556" w:rsidR="00330801" w:rsidRPr="00181BD8" w:rsidRDefault="00207355" w:rsidP="00E71C7E">
      <w:pPr>
        <w:pStyle w:val="ListParagraph"/>
        <w:numPr>
          <w:ilvl w:val="0"/>
          <w:numId w:val="45"/>
        </w:numPr>
        <w:pBdr>
          <w:top w:val="nil"/>
          <w:left w:val="nil"/>
          <w:bottom w:val="nil"/>
          <w:right w:val="nil"/>
          <w:between w:val="nil"/>
        </w:pBdr>
        <w:spacing w:after="0" w:line="360" w:lineRule="auto"/>
        <w:jc w:val="both"/>
        <w:rPr>
          <w:color w:val="000000"/>
          <w:lang w:val="en-GB"/>
        </w:rPr>
      </w:pPr>
      <w:r>
        <w:rPr>
          <w:color w:val="000000"/>
          <w:lang w:val="en-GB"/>
        </w:rPr>
        <w:t>Notwithstanding any other enactment</w:t>
      </w:r>
      <w:r w:rsidR="00AC5515">
        <w:rPr>
          <w:color w:val="000000"/>
          <w:lang w:val="en-GB"/>
        </w:rPr>
        <w:t xml:space="preserve">, </w:t>
      </w:r>
      <w:r w:rsidR="00AC5515">
        <w:t xml:space="preserve">the Commissioner of Police shall, on questioning, arresting or detaining a person with disabilities, take into account the disability of that person and provide reasonable accommodation to him. </w:t>
      </w:r>
    </w:p>
    <w:p w14:paraId="7E11679A" w14:textId="77777777" w:rsidR="00BB3537" w:rsidRPr="00181BD8" w:rsidRDefault="00BB3537" w:rsidP="000C7C9C">
      <w:pPr>
        <w:jc w:val="both"/>
        <w:rPr>
          <w:lang w:val="en-GB"/>
        </w:rPr>
      </w:pPr>
    </w:p>
    <w:p w14:paraId="1EEA2A48" w14:textId="70F91E3B" w:rsidR="00E71C7E" w:rsidRPr="006F3966" w:rsidRDefault="00EC386C" w:rsidP="00E71C7E">
      <w:pPr>
        <w:numPr>
          <w:ilvl w:val="0"/>
          <w:numId w:val="8"/>
        </w:numPr>
        <w:pBdr>
          <w:top w:val="nil"/>
          <w:left w:val="nil"/>
          <w:bottom w:val="nil"/>
          <w:right w:val="nil"/>
          <w:between w:val="nil"/>
        </w:pBdr>
        <w:jc w:val="both"/>
        <w:rPr>
          <w:b/>
          <w:i/>
          <w:color w:val="000000"/>
          <w:lang w:val="en-GB"/>
        </w:rPr>
      </w:pPr>
      <w:r w:rsidRPr="006F3966">
        <w:rPr>
          <w:b/>
          <w:i/>
          <w:color w:val="000000"/>
          <w:lang w:val="en-GB"/>
        </w:rPr>
        <w:t xml:space="preserve">Research, data protection and persons with disabilities </w:t>
      </w:r>
    </w:p>
    <w:p w14:paraId="7E11679C" w14:textId="09B4F35F" w:rsidR="00BB3537" w:rsidRPr="00181BD8" w:rsidRDefault="003607EA" w:rsidP="00E71C7E">
      <w:pPr>
        <w:spacing w:line="360" w:lineRule="auto"/>
        <w:ind w:left="1440"/>
        <w:jc w:val="both"/>
        <w:rPr>
          <w:lang w:val="en-GB"/>
        </w:rPr>
      </w:pPr>
      <w:r w:rsidRPr="00181BD8">
        <w:rPr>
          <w:lang w:val="en-GB"/>
        </w:rPr>
        <w:t xml:space="preserve">(1) </w:t>
      </w:r>
      <w:r w:rsidR="00EC386C" w:rsidRPr="00181BD8">
        <w:rPr>
          <w:lang w:val="en-GB"/>
        </w:rPr>
        <w:t xml:space="preserve">No person with disabilities shall be a subject of any research without his free and informed consent obtained through accessible </w:t>
      </w:r>
      <w:r w:rsidR="00B80B19">
        <w:rPr>
          <w:lang w:val="en-GB"/>
        </w:rPr>
        <w:t xml:space="preserve">means, </w:t>
      </w:r>
      <w:r w:rsidR="00EC386C" w:rsidRPr="00181BD8">
        <w:rPr>
          <w:lang w:val="en-GB"/>
        </w:rPr>
        <w:t>modes</w:t>
      </w:r>
      <w:r w:rsidR="00B80B19">
        <w:rPr>
          <w:lang w:val="en-GB"/>
        </w:rPr>
        <w:t xml:space="preserve"> and formats</w:t>
      </w:r>
      <w:r w:rsidR="00EC386C" w:rsidRPr="00181BD8">
        <w:rPr>
          <w:lang w:val="en-GB"/>
        </w:rPr>
        <w:t xml:space="preserve"> of communication. </w:t>
      </w:r>
    </w:p>
    <w:p w14:paraId="4F8EC4B0" w14:textId="4265DF60" w:rsidR="00C41A7B" w:rsidRPr="00C41A7B" w:rsidRDefault="00EC386C" w:rsidP="00E71C7E">
      <w:pPr>
        <w:pStyle w:val="ListParagraph"/>
        <w:numPr>
          <w:ilvl w:val="0"/>
          <w:numId w:val="73"/>
        </w:numPr>
        <w:pBdr>
          <w:top w:val="nil"/>
          <w:left w:val="nil"/>
          <w:bottom w:val="nil"/>
          <w:right w:val="nil"/>
          <w:between w:val="nil"/>
        </w:pBdr>
        <w:spacing w:after="0" w:line="360" w:lineRule="auto"/>
        <w:jc w:val="both"/>
        <w:rPr>
          <w:lang w:val="en-GB"/>
        </w:rPr>
      </w:pPr>
      <w:r w:rsidRPr="00E4056F">
        <w:rPr>
          <w:color w:val="000000"/>
          <w:lang w:val="en-GB"/>
        </w:rPr>
        <w:t>Statistic</w:t>
      </w:r>
      <w:r w:rsidR="009F40DE" w:rsidRPr="00E4056F">
        <w:rPr>
          <w:color w:val="000000"/>
          <w:lang w:val="en-GB"/>
        </w:rPr>
        <w:t>s</w:t>
      </w:r>
      <w:r w:rsidRPr="00E4056F">
        <w:rPr>
          <w:color w:val="000000"/>
          <w:lang w:val="en-GB"/>
        </w:rPr>
        <w:t xml:space="preserve"> Mauritius</w:t>
      </w:r>
      <w:r w:rsidR="00861AF1" w:rsidRPr="00E4056F">
        <w:rPr>
          <w:color w:val="000000"/>
          <w:lang w:val="en-GB"/>
        </w:rPr>
        <w:t xml:space="preserve"> and other relevant organisation</w:t>
      </w:r>
      <w:r w:rsidR="00440440">
        <w:rPr>
          <w:color w:val="000000"/>
          <w:lang w:val="en-GB"/>
        </w:rPr>
        <w:t>s</w:t>
      </w:r>
      <w:r w:rsidRPr="00E4056F">
        <w:rPr>
          <w:color w:val="000000"/>
          <w:lang w:val="en-GB"/>
        </w:rPr>
        <w:t xml:space="preserve"> </w:t>
      </w:r>
      <w:r w:rsidR="003607EA" w:rsidRPr="00E4056F">
        <w:rPr>
          <w:color w:val="000000"/>
          <w:lang w:val="en-GB"/>
        </w:rPr>
        <w:t xml:space="preserve">shall </w:t>
      </w:r>
      <w:r w:rsidRPr="00E4056F">
        <w:rPr>
          <w:color w:val="000000"/>
          <w:lang w:val="en-GB"/>
        </w:rPr>
        <w:t>collect appropriate information, including</w:t>
      </w:r>
      <w:r w:rsidR="00283BB6" w:rsidRPr="00E4056F">
        <w:rPr>
          <w:color w:val="000000"/>
          <w:lang w:val="en-GB"/>
        </w:rPr>
        <w:t xml:space="preserve"> statistical and research data. </w:t>
      </w:r>
      <w:r w:rsidRPr="00E4056F">
        <w:rPr>
          <w:color w:val="000000"/>
          <w:lang w:val="en-GB"/>
        </w:rPr>
        <w:t>The process of collecting and maintaining this information shall:</w:t>
      </w:r>
    </w:p>
    <w:p w14:paraId="7E11679E" w14:textId="331C6D41" w:rsidR="00BB3537" w:rsidRPr="00C41A7B" w:rsidRDefault="00EC386C" w:rsidP="00E71C7E">
      <w:pPr>
        <w:pStyle w:val="ListParagraph"/>
        <w:numPr>
          <w:ilvl w:val="0"/>
          <w:numId w:val="73"/>
        </w:numPr>
        <w:pBdr>
          <w:top w:val="nil"/>
          <w:left w:val="nil"/>
          <w:bottom w:val="nil"/>
          <w:right w:val="nil"/>
          <w:between w:val="nil"/>
        </w:pBdr>
        <w:spacing w:after="0" w:line="360" w:lineRule="auto"/>
        <w:jc w:val="both"/>
        <w:rPr>
          <w:lang w:val="en-GB"/>
        </w:rPr>
      </w:pPr>
      <w:r w:rsidRPr="00C41A7B">
        <w:rPr>
          <w:color w:val="000000"/>
          <w:lang w:val="en-GB"/>
        </w:rPr>
        <w:t>Comply with legally established safeguards, including legislation on data protection, to ensure confidentiality and respect for the privacy of persons with disabilities;</w:t>
      </w:r>
    </w:p>
    <w:p w14:paraId="7E11679F" w14:textId="7EDE6D9D" w:rsidR="00BB3537" w:rsidRPr="00181BD8" w:rsidRDefault="00BB3537" w:rsidP="00E71C7E">
      <w:pPr>
        <w:pBdr>
          <w:top w:val="nil"/>
          <w:left w:val="nil"/>
          <w:bottom w:val="nil"/>
          <w:right w:val="nil"/>
          <w:between w:val="nil"/>
        </w:pBdr>
        <w:spacing w:after="0" w:line="360" w:lineRule="auto"/>
        <w:ind w:left="2520"/>
        <w:jc w:val="both"/>
        <w:rPr>
          <w:lang w:val="en-GB"/>
        </w:rPr>
      </w:pPr>
    </w:p>
    <w:p w14:paraId="7E1167A1" w14:textId="054480BC" w:rsidR="00BB3537" w:rsidRPr="00181BD8" w:rsidRDefault="00C64A7B" w:rsidP="00E71C7E">
      <w:pPr>
        <w:pBdr>
          <w:top w:val="nil"/>
          <w:left w:val="nil"/>
          <w:bottom w:val="nil"/>
          <w:right w:val="nil"/>
          <w:between w:val="nil"/>
        </w:pBdr>
        <w:spacing w:after="0" w:line="360" w:lineRule="auto"/>
        <w:ind w:left="1440"/>
        <w:jc w:val="both"/>
        <w:rPr>
          <w:lang w:val="en-GB"/>
        </w:rPr>
      </w:pPr>
      <w:r>
        <w:rPr>
          <w:color w:val="000000"/>
          <w:lang w:val="en-GB"/>
        </w:rPr>
        <w:t xml:space="preserve">(2) </w:t>
      </w:r>
      <w:r w:rsidR="00C85E1D" w:rsidRPr="00181BD8">
        <w:rPr>
          <w:color w:val="000000"/>
          <w:lang w:val="en-GB"/>
        </w:rPr>
        <w:t xml:space="preserve">The </w:t>
      </w:r>
      <w:r w:rsidR="00EC386C" w:rsidRPr="00181BD8">
        <w:rPr>
          <w:color w:val="000000"/>
          <w:lang w:val="en-GB"/>
        </w:rPr>
        <w:t xml:space="preserve">Relevant Authority shall assume responsibility for the </w:t>
      </w:r>
      <w:r w:rsidR="00C85E1D" w:rsidRPr="00181BD8">
        <w:rPr>
          <w:color w:val="000000"/>
          <w:lang w:val="en-GB"/>
        </w:rPr>
        <w:t xml:space="preserve">publication </w:t>
      </w:r>
      <w:r w:rsidR="00EC386C" w:rsidRPr="00181BD8">
        <w:rPr>
          <w:color w:val="000000"/>
          <w:lang w:val="en-GB"/>
        </w:rPr>
        <w:t xml:space="preserve">of </w:t>
      </w:r>
      <w:r w:rsidR="00C85E1D" w:rsidRPr="00181BD8">
        <w:rPr>
          <w:color w:val="000000"/>
          <w:lang w:val="en-GB"/>
        </w:rPr>
        <w:t xml:space="preserve">this information </w:t>
      </w:r>
      <w:r w:rsidR="00EC386C" w:rsidRPr="00181BD8">
        <w:rPr>
          <w:color w:val="000000"/>
          <w:lang w:val="en-GB"/>
        </w:rPr>
        <w:t xml:space="preserve">and ensure </w:t>
      </w:r>
      <w:r w:rsidR="00C85E1D" w:rsidRPr="00181BD8">
        <w:rPr>
          <w:color w:val="000000"/>
          <w:lang w:val="en-GB"/>
        </w:rPr>
        <w:t xml:space="preserve">that it is presented in formats </w:t>
      </w:r>
      <w:r w:rsidR="00283BB6">
        <w:rPr>
          <w:color w:val="000000"/>
          <w:lang w:val="en-GB"/>
        </w:rPr>
        <w:t>accessibl</w:t>
      </w:r>
      <w:r w:rsidR="00C85E1D" w:rsidRPr="00181BD8">
        <w:rPr>
          <w:color w:val="000000"/>
          <w:lang w:val="en-GB"/>
        </w:rPr>
        <w:t>e</w:t>
      </w:r>
      <w:r w:rsidR="00EC386C" w:rsidRPr="00181BD8">
        <w:rPr>
          <w:color w:val="000000"/>
          <w:lang w:val="en-GB"/>
        </w:rPr>
        <w:t xml:space="preserve"> to persons with disabilities.</w:t>
      </w:r>
    </w:p>
    <w:p w14:paraId="7E1167A2" w14:textId="7CDBA8A8" w:rsidR="00BB3537" w:rsidRPr="00181BD8" w:rsidRDefault="00BB3537" w:rsidP="00E71C7E">
      <w:pPr>
        <w:pBdr>
          <w:top w:val="nil"/>
          <w:left w:val="nil"/>
          <w:bottom w:val="nil"/>
          <w:right w:val="nil"/>
          <w:between w:val="nil"/>
        </w:pBdr>
        <w:spacing w:after="0" w:line="360" w:lineRule="auto"/>
        <w:ind w:left="1800"/>
        <w:jc w:val="both"/>
        <w:rPr>
          <w:lang w:val="en-GB"/>
        </w:rPr>
      </w:pPr>
    </w:p>
    <w:p w14:paraId="7E1167A3" w14:textId="77777777" w:rsidR="00BB3537" w:rsidRPr="00181BD8" w:rsidRDefault="00BB3537">
      <w:pPr>
        <w:pBdr>
          <w:top w:val="nil"/>
          <w:left w:val="nil"/>
          <w:bottom w:val="nil"/>
          <w:right w:val="nil"/>
          <w:between w:val="nil"/>
        </w:pBdr>
        <w:spacing w:after="0"/>
        <w:ind w:left="1800"/>
        <w:jc w:val="both"/>
        <w:rPr>
          <w:color w:val="000000"/>
          <w:lang w:val="en-GB"/>
        </w:rPr>
      </w:pPr>
    </w:p>
    <w:p w14:paraId="7E1167A4" w14:textId="77777777" w:rsidR="00BB3537" w:rsidRPr="006F3966" w:rsidRDefault="00EC386C" w:rsidP="006F35E4">
      <w:pPr>
        <w:numPr>
          <w:ilvl w:val="0"/>
          <w:numId w:val="8"/>
        </w:numPr>
        <w:pBdr>
          <w:top w:val="nil"/>
          <w:left w:val="nil"/>
          <w:bottom w:val="nil"/>
          <w:right w:val="nil"/>
          <w:between w:val="nil"/>
        </w:pBdr>
        <w:spacing w:after="0"/>
        <w:jc w:val="both"/>
        <w:rPr>
          <w:b/>
          <w:i/>
          <w:color w:val="000000"/>
          <w:lang w:val="en-GB"/>
        </w:rPr>
      </w:pPr>
      <w:r w:rsidRPr="006F3966">
        <w:rPr>
          <w:b/>
          <w:i/>
          <w:color w:val="000000"/>
          <w:lang w:val="en-GB"/>
        </w:rPr>
        <w:t xml:space="preserve">Awareness-raising </w:t>
      </w:r>
    </w:p>
    <w:p w14:paraId="7E1167A5" w14:textId="27A63BFC" w:rsidR="00BB3537" w:rsidRPr="000C7C9C" w:rsidRDefault="00EC386C" w:rsidP="00E71C7E">
      <w:pPr>
        <w:pStyle w:val="ListParagraph"/>
        <w:numPr>
          <w:ilvl w:val="0"/>
          <w:numId w:val="79"/>
        </w:numPr>
        <w:pBdr>
          <w:top w:val="nil"/>
          <w:left w:val="nil"/>
          <w:bottom w:val="nil"/>
          <w:right w:val="nil"/>
          <w:between w:val="nil"/>
        </w:pBdr>
        <w:spacing w:before="280" w:after="0" w:line="360" w:lineRule="auto"/>
        <w:rPr>
          <w:color w:val="000000"/>
          <w:lang w:val="en-GB"/>
        </w:rPr>
      </w:pPr>
      <w:r w:rsidRPr="000C7C9C">
        <w:rPr>
          <w:color w:val="000000"/>
          <w:lang w:val="en-GB"/>
        </w:rPr>
        <w:t xml:space="preserve">Relevant Authority </w:t>
      </w:r>
      <w:r w:rsidR="00293BAA" w:rsidRPr="000C7C9C">
        <w:rPr>
          <w:color w:val="000000"/>
          <w:lang w:val="en-GB"/>
        </w:rPr>
        <w:t xml:space="preserve">shall take </w:t>
      </w:r>
      <w:r w:rsidRPr="000C7C9C">
        <w:rPr>
          <w:color w:val="000000"/>
          <w:lang w:val="en-GB"/>
        </w:rPr>
        <w:t>effective and appropriate measures:</w:t>
      </w:r>
    </w:p>
    <w:p w14:paraId="7E1167A6" w14:textId="77777777" w:rsidR="00BB3537" w:rsidRPr="00181BD8" w:rsidRDefault="00EC386C" w:rsidP="00E71C7E">
      <w:pPr>
        <w:spacing w:line="360" w:lineRule="auto"/>
        <w:ind w:left="1440" w:firstLine="720"/>
        <w:jc w:val="both"/>
        <w:rPr>
          <w:lang w:val="en-GB"/>
        </w:rPr>
      </w:pPr>
      <w:r w:rsidRPr="00181BD8">
        <w:rPr>
          <w:lang w:val="en-GB"/>
        </w:rPr>
        <w:t>(a) To raise awareness throughout society, including at the family level, regarding persons with disabilities, and to foster respect for the rights and dignity of persons with disabilities;</w:t>
      </w:r>
    </w:p>
    <w:p w14:paraId="7E1167A7" w14:textId="77777777" w:rsidR="00BB3537" w:rsidRPr="00181BD8" w:rsidRDefault="00EC386C" w:rsidP="00E71C7E">
      <w:pPr>
        <w:spacing w:line="360" w:lineRule="auto"/>
        <w:ind w:left="1440" w:firstLine="720"/>
        <w:jc w:val="both"/>
        <w:rPr>
          <w:lang w:val="en-GB"/>
        </w:rPr>
      </w:pPr>
      <w:r w:rsidRPr="00181BD8">
        <w:rPr>
          <w:lang w:val="en-GB"/>
        </w:rPr>
        <w:t>(b) To combat stereotypes, prejudices and harmful practices relating to persons with disabilities, including those based on sex and age, in all areas of life;</w:t>
      </w:r>
    </w:p>
    <w:p w14:paraId="7E1167A8" w14:textId="77777777" w:rsidR="00BB3537" w:rsidRPr="00181BD8" w:rsidRDefault="00EC386C" w:rsidP="00E71C7E">
      <w:pPr>
        <w:spacing w:after="0" w:line="360" w:lineRule="auto"/>
        <w:ind w:left="1440" w:firstLine="720"/>
        <w:jc w:val="both"/>
        <w:rPr>
          <w:lang w:val="en-GB"/>
        </w:rPr>
      </w:pPr>
      <w:r w:rsidRPr="00181BD8">
        <w:rPr>
          <w:lang w:val="en-GB"/>
        </w:rPr>
        <w:t>(c) To promote awareness of the capabilities and contributions of persons with disabilities.</w:t>
      </w:r>
    </w:p>
    <w:p w14:paraId="7E1167A9" w14:textId="529ABEC1" w:rsidR="00BB3537" w:rsidRPr="000C7C9C" w:rsidRDefault="00EC386C" w:rsidP="00E71C7E">
      <w:pPr>
        <w:pStyle w:val="ListParagraph"/>
        <w:numPr>
          <w:ilvl w:val="0"/>
          <w:numId w:val="79"/>
        </w:numPr>
        <w:pBdr>
          <w:top w:val="nil"/>
          <w:left w:val="nil"/>
          <w:bottom w:val="nil"/>
          <w:right w:val="nil"/>
          <w:between w:val="nil"/>
        </w:pBdr>
        <w:spacing w:before="280" w:after="0" w:line="360" w:lineRule="auto"/>
        <w:rPr>
          <w:color w:val="000000"/>
          <w:lang w:val="en-GB"/>
        </w:rPr>
      </w:pPr>
      <w:r w:rsidRPr="000C7C9C">
        <w:rPr>
          <w:color w:val="000000"/>
          <w:lang w:val="en-GB"/>
        </w:rPr>
        <w:t xml:space="preserve">Measures to this end </w:t>
      </w:r>
      <w:r w:rsidR="00440440">
        <w:rPr>
          <w:color w:val="000000"/>
          <w:lang w:val="en-GB"/>
        </w:rPr>
        <w:t xml:space="preserve">shall </w:t>
      </w:r>
      <w:r w:rsidRPr="000C7C9C">
        <w:rPr>
          <w:color w:val="000000"/>
          <w:lang w:val="en-GB"/>
        </w:rPr>
        <w:t>include:</w:t>
      </w:r>
    </w:p>
    <w:p w14:paraId="7E1167AA" w14:textId="77777777" w:rsidR="00BB3537" w:rsidRPr="00181BD8" w:rsidRDefault="00EC386C" w:rsidP="00E71C7E">
      <w:pPr>
        <w:pBdr>
          <w:top w:val="nil"/>
          <w:left w:val="nil"/>
          <w:bottom w:val="nil"/>
          <w:right w:val="nil"/>
          <w:between w:val="nil"/>
        </w:pBdr>
        <w:spacing w:before="280" w:after="0" w:line="360" w:lineRule="auto"/>
        <w:ind w:left="1080" w:firstLine="720"/>
        <w:rPr>
          <w:color w:val="000000"/>
          <w:lang w:val="en-GB"/>
        </w:rPr>
      </w:pPr>
      <w:r w:rsidRPr="00181BD8">
        <w:rPr>
          <w:color w:val="000000"/>
          <w:lang w:val="en-GB"/>
        </w:rPr>
        <w:t>(a) Initiating and maintaining effective public awareness campaigns designed:</w:t>
      </w:r>
    </w:p>
    <w:p w14:paraId="7E1167AB" w14:textId="42D3549C" w:rsidR="00BB3537" w:rsidRPr="00181BD8" w:rsidRDefault="00440440" w:rsidP="00E71C7E">
      <w:pPr>
        <w:pBdr>
          <w:top w:val="nil"/>
          <w:left w:val="nil"/>
          <w:bottom w:val="nil"/>
          <w:right w:val="nil"/>
          <w:between w:val="nil"/>
        </w:pBdr>
        <w:spacing w:after="0" w:line="360" w:lineRule="auto"/>
        <w:ind w:left="1440" w:firstLine="720"/>
        <w:rPr>
          <w:color w:val="000000"/>
          <w:lang w:val="en-GB"/>
        </w:rPr>
      </w:pPr>
      <w:r>
        <w:rPr>
          <w:color w:val="000000"/>
          <w:lang w:val="en-GB"/>
        </w:rPr>
        <w:t>(i) Nurturing</w:t>
      </w:r>
      <w:r w:rsidR="00EC386C" w:rsidRPr="00181BD8">
        <w:rPr>
          <w:color w:val="000000"/>
          <w:lang w:val="en-GB"/>
        </w:rPr>
        <w:t xml:space="preserve"> receptiveness to the rights of persons with disabilities;</w:t>
      </w:r>
    </w:p>
    <w:p w14:paraId="7E1167AC" w14:textId="53C0A24E" w:rsidR="00BB3537" w:rsidRPr="00181BD8" w:rsidRDefault="00440440" w:rsidP="00E71C7E">
      <w:pPr>
        <w:pBdr>
          <w:top w:val="nil"/>
          <w:left w:val="nil"/>
          <w:bottom w:val="nil"/>
          <w:right w:val="nil"/>
          <w:between w:val="nil"/>
        </w:pBdr>
        <w:spacing w:after="0" w:line="360" w:lineRule="auto"/>
        <w:ind w:left="2160"/>
        <w:rPr>
          <w:color w:val="000000"/>
          <w:lang w:val="en-GB"/>
        </w:rPr>
      </w:pPr>
      <w:r>
        <w:rPr>
          <w:color w:val="000000"/>
          <w:lang w:val="en-GB"/>
        </w:rPr>
        <w:t>(ii) Promoting</w:t>
      </w:r>
      <w:r w:rsidR="00EC386C" w:rsidRPr="00181BD8">
        <w:rPr>
          <w:color w:val="000000"/>
          <w:lang w:val="en-GB"/>
        </w:rPr>
        <w:t xml:space="preserve"> positive perceptions and greater social awareness towards persons with disabilities;</w:t>
      </w:r>
    </w:p>
    <w:p w14:paraId="7E1167AD" w14:textId="54B1F0FE" w:rsidR="00BB3537" w:rsidRPr="00181BD8" w:rsidRDefault="00440440" w:rsidP="00E71C7E">
      <w:pPr>
        <w:pBdr>
          <w:top w:val="nil"/>
          <w:left w:val="nil"/>
          <w:bottom w:val="nil"/>
          <w:right w:val="nil"/>
          <w:between w:val="nil"/>
        </w:pBdr>
        <w:spacing w:after="0" w:line="360" w:lineRule="auto"/>
        <w:ind w:left="2160"/>
        <w:rPr>
          <w:color w:val="000000"/>
          <w:lang w:val="en-GB"/>
        </w:rPr>
      </w:pPr>
      <w:r>
        <w:rPr>
          <w:color w:val="000000"/>
          <w:lang w:val="en-GB"/>
        </w:rPr>
        <w:t>(iii) Promoting</w:t>
      </w:r>
      <w:r w:rsidR="00EC386C" w:rsidRPr="00181BD8">
        <w:rPr>
          <w:color w:val="000000"/>
          <w:lang w:val="en-GB"/>
        </w:rPr>
        <w:t xml:space="preserve"> recognition of the skills, merits and abilities of persons with disabilities, and of their contributions to the workplace and the labour market;</w:t>
      </w:r>
    </w:p>
    <w:p w14:paraId="7E1167AE" w14:textId="77777777" w:rsidR="00BB3537" w:rsidRPr="00181BD8" w:rsidRDefault="00BB3537" w:rsidP="00E71C7E">
      <w:pPr>
        <w:pBdr>
          <w:top w:val="nil"/>
          <w:left w:val="nil"/>
          <w:bottom w:val="nil"/>
          <w:right w:val="nil"/>
          <w:between w:val="nil"/>
        </w:pBdr>
        <w:spacing w:after="0" w:line="360" w:lineRule="auto"/>
        <w:ind w:left="1440"/>
        <w:rPr>
          <w:color w:val="000000"/>
          <w:lang w:val="en-GB"/>
        </w:rPr>
      </w:pPr>
    </w:p>
    <w:p w14:paraId="7E1167AF" w14:textId="6C232E03" w:rsidR="00BB3537" w:rsidRPr="00181BD8" w:rsidRDefault="00EC386C" w:rsidP="00E71C7E">
      <w:pPr>
        <w:spacing w:line="360" w:lineRule="auto"/>
        <w:ind w:left="1746"/>
        <w:jc w:val="both"/>
        <w:rPr>
          <w:lang w:val="en-GB"/>
        </w:rPr>
      </w:pPr>
      <w:r w:rsidRPr="00181BD8">
        <w:rPr>
          <w:lang w:val="en-GB"/>
        </w:rPr>
        <w:t>(b) Fostering at all levels of the education system, including in all children from an early age, an attitude of respect for persons with disabilities;</w:t>
      </w:r>
    </w:p>
    <w:p w14:paraId="7E1167B0" w14:textId="1CA90E2C" w:rsidR="00BB3537" w:rsidRPr="00181BD8" w:rsidRDefault="00EC386C" w:rsidP="00E71C7E">
      <w:pPr>
        <w:spacing w:line="360" w:lineRule="auto"/>
        <w:ind w:left="1746"/>
        <w:jc w:val="both"/>
        <w:rPr>
          <w:lang w:val="en-GB"/>
        </w:rPr>
      </w:pPr>
      <w:r w:rsidRPr="00181BD8">
        <w:rPr>
          <w:lang w:val="en-GB"/>
        </w:rPr>
        <w:t>(c) Encouraging all organs of the media to portray persons with disabilities in a manner consistent with th</w:t>
      </w:r>
      <w:r w:rsidR="006A07E0" w:rsidRPr="00181BD8">
        <w:rPr>
          <w:lang w:val="en-GB"/>
        </w:rPr>
        <w:t>is Act</w:t>
      </w:r>
      <w:r w:rsidRPr="00181BD8">
        <w:rPr>
          <w:lang w:val="en-GB"/>
        </w:rPr>
        <w:t>;</w:t>
      </w:r>
    </w:p>
    <w:p w14:paraId="7E1167C1" w14:textId="49772640" w:rsidR="00BB3537" w:rsidRDefault="00EC386C" w:rsidP="00E71C7E">
      <w:pPr>
        <w:spacing w:line="360" w:lineRule="auto"/>
        <w:ind w:left="1746"/>
        <w:jc w:val="both"/>
        <w:rPr>
          <w:lang w:val="en-GB"/>
        </w:rPr>
      </w:pPr>
      <w:r w:rsidRPr="00181BD8">
        <w:rPr>
          <w:lang w:val="en-GB"/>
        </w:rPr>
        <w:t>(d) Promoting awareness-training programmes regarding persons with disabilities and the rights of persons with disabilities.</w:t>
      </w:r>
    </w:p>
    <w:p w14:paraId="3DDBB6A5" w14:textId="77777777" w:rsidR="000A2667" w:rsidRDefault="000A2667" w:rsidP="00440440">
      <w:pPr>
        <w:jc w:val="both"/>
        <w:rPr>
          <w:lang w:val="en-GB"/>
        </w:rPr>
      </w:pPr>
    </w:p>
    <w:p w14:paraId="35C0F8FA" w14:textId="77777777" w:rsidR="001A6ACA" w:rsidRDefault="001A6ACA" w:rsidP="00440440">
      <w:pPr>
        <w:jc w:val="both"/>
        <w:rPr>
          <w:lang w:val="en-GB"/>
        </w:rPr>
      </w:pPr>
    </w:p>
    <w:p w14:paraId="471C528E" w14:textId="77777777" w:rsidR="001A6ACA" w:rsidRPr="00181BD8" w:rsidRDefault="001A6ACA" w:rsidP="00440440">
      <w:pPr>
        <w:jc w:val="both"/>
        <w:rPr>
          <w:lang w:val="en-GB"/>
        </w:rPr>
      </w:pPr>
    </w:p>
    <w:p w14:paraId="7E1167C2" w14:textId="77777777" w:rsidR="00BB3537" w:rsidRPr="00E71C7E" w:rsidRDefault="00EC386C">
      <w:pPr>
        <w:ind w:left="1080"/>
        <w:jc w:val="center"/>
        <w:rPr>
          <w:b/>
          <w:i/>
          <w:u w:val="single"/>
          <w:lang w:val="en-GB"/>
        </w:rPr>
      </w:pPr>
      <w:r w:rsidRPr="00E71C7E">
        <w:rPr>
          <w:b/>
          <w:i/>
          <w:u w:val="single"/>
          <w:lang w:val="en-GB"/>
        </w:rPr>
        <w:lastRenderedPageBreak/>
        <w:t>SECTION III- EDUCATION OF PERSONS WITH DISABILITIES</w:t>
      </w:r>
    </w:p>
    <w:p w14:paraId="7E1167C3" w14:textId="2DC7BC0C" w:rsidR="00BB3537" w:rsidRPr="006F3966" w:rsidRDefault="000C7C9C" w:rsidP="006F35E4">
      <w:pPr>
        <w:numPr>
          <w:ilvl w:val="0"/>
          <w:numId w:val="8"/>
        </w:numPr>
        <w:pBdr>
          <w:top w:val="nil"/>
          <w:left w:val="nil"/>
          <w:bottom w:val="nil"/>
          <w:right w:val="nil"/>
          <w:between w:val="nil"/>
        </w:pBdr>
        <w:spacing w:after="0"/>
        <w:rPr>
          <w:b/>
          <w:i/>
          <w:color w:val="000000"/>
          <w:lang w:val="en-GB"/>
        </w:rPr>
      </w:pPr>
      <w:r>
        <w:rPr>
          <w:b/>
          <w:color w:val="000000"/>
          <w:lang w:val="en-GB"/>
        </w:rPr>
        <w:t xml:space="preserve"> </w:t>
      </w:r>
      <w:r w:rsidR="00EC386C" w:rsidRPr="006F3966">
        <w:rPr>
          <w:b/>
          <w:i/>
          <w:color w:val="000000"/>
          <w:lang w:val="en-GB"/>
        </w:rPr>
        <w:t>Inclusive and Accessible Education</w:t>
      </w:r>
    </w:p>
    <w:p w14:paraId="5AC7D303" w14:textId="77777777" w:rsidR="00E71C7E" w:rsidRPr="00181BD8" w:rsidRDefault="00E71C7E" w:rsidP="00E71C7E">
      <w:pPr>
        <w:pBdr>
          <w:top w:val="nil"/>
          <w:left w:val="nil"/>
          <w:bottom w:val="nil"/>
          <w:right w:val="nil"/>
          <w:between w:val="nil"/>
        </w:pBdr>
        <w:spacing w:after="0"/>
        <w:ind w:left="1080"/>
        <w:rPr>
          <w:b/>
          <w:color w:val="000000"/>
          <w:lang w:val="en-GB"/>
        </w:rPr>
      </w:pPr>
    </w:p>
    <w:p w14:paraId="712B2DC0" w14:textId="28E51E0A" w:rsidR="00CE4A7D" w:rsidRDefault="00EC386C" w:rsidP="00E71C7E">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Persons with disabilities shall have the same rights to education, in inclusive settings</w:t>
      </w:r>
      <w:r w:rsidR="00440440">
        <w:rPr>
          <w:color w:val="000000"/>
          <w:lang w:val="en-GB"/>
        </w:rPr>
        <w:t xml:space="preserve"> on an equal basis with others.</w:t>
      </w:r>
    </w:p>
    <w:p w14:paraId="7E1167C4" w14:textId="3D680CD9" w:rsidR="00261461" w:rsidRPr="00181BD8" w:rsidRDefault="00261461" w:rsidP="00E71C7E">
      <w:pPr>
        <w:numPr>
          <w:ilvl w:val="1"/>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The  </w:t>
      </w:r>
      <w:r w:rsidR="00CE4A7D">
        <w:rPr>
          <w:color w:val="000000"/>
          <w:lang w:val="en-GB"/>
        </w:rPr>
        <w:t xml:space="preserve">Ministry of Education and local authorities </w:t>
      </w:r>
      <w:r w:rsidRPr="00181BD8">
        <w:rPr>
          <w:color w:val="000000"/>
          <w:lang w:val="en-GB"/>
        </w:rPr>
        <w:t xml:space="preserve">shall endeavour that all educational institutions funded or recognised by them provide inclusive education to children </w:t>
      </w:r>
      <w:r w:rsidR="008612F0" w:rsidRPr="00181BD8">
        <w:rPr>
          <w:color w:val="000000"/>
          <w:lang w:val="en-GB"/>
        </w:rPr>
        <w:t xml:space="preserve">and adults </w:t>
      </w:r>
      <w:r w:rsidRPr="00181BD8">
        <w:rPr>
          <w:color w:val="000000"/>
          <w:lang w:val="en-GB"/>
        </w:rPr>
        <w:t xml:space="preserve">with disabilities and towards that end shall— </w:t>
      </w:r>
    </w:p>
    <w:p w14:paraId="7E1167C5" w14:textId="314EA7E7"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admit them without discrimination and provide education and opportunities for sports and recreation</w:t>
      </w:r>
      <w:r w:rsidR="00440440">
        <w:rPr>
          <w:color w:val="000000"/>
          <w:lang w:val="en-GB"/>
        </w:rPr>
        <w:t>al</w:t>
      </w:r>
      <w:r w:rsidRPr="00181BD8">
        <w:rPr>
          <w:color w:val="000000"/>
          <w:lang w:val="en-GB"/>
        </w:rPr>
        <w:t xml:space="preserve"> activities equally with others; </w:t>
      </w:r>
    </w:p>
    <w:p w14:paraId="7E1167C7" w14:textId="67A58394"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make building</w:t>
      </w:r>
      <w:r w:rsidR="00D63E2B" w:rsidRPr="00181BD8">
        <w:rPr>
          <w:color w:val="000000"/>
          <w:lang w:val="en-GB"/>
        </w:rPr>
        <w:t>s</w:t>
      </w:r>
      <w:r w:rsidRPr="00181BD8">
        <w:rPr>
          <w:color w:val="000000"/>
          <w:lang w:val="en-GB"/>
        </w:rPr>
        <w:t xml:space="preserve">, campus and </w:t>
      </w:r>
      <w:r w:rsidR="00D63E2B" w:rsidRPr="00181BD8">
        <w:rPr>
          <w:color w:val="000000"/>
          <w:lang w:val="en-GB"/>
        </w:rPr>
        <w:t>education</w:t>
      </w:r>
      <w:r w:rsidR="00440440">
        <w:rPr>
          <w:color w:val="000000"/>
          <w:lang w:val="en-GB"/>
        </w:rPr>
        <w:t>al</w:t>
      </w:r>
      <w:r w:rsidR="00D63E2B" w:rsidRPr="00181BD8">
        <w:rPr>
          <w:color w:val="000000"/>
          <w:lang w:val="en-GB"/>
        </w:rPr>
        <w:t xml:space="preserve"> </w:t>
      </w:r>
      <w:r w:rsidRPr="00181BD8">
        <w:rPr>
          <w:color w:val="000000"/>
          <w:lang w:val="en-GB"/>
        </w:rPr>
        <w:t xml:space="preserve">facilities accessible; </w:t>
      </w:r>
    </w:p>
    <w:p w14:paraId="7E1167C8" w14:textId="77777777"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provide reasonable accommodation according to the individual’s requirements; </w:t>
      </w:r>
    </w:p>
    <w:p w14:paraId="7E1167C9" w14:textId="48956795"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provide necessary support</w:t>
      </w:r>
      <w:r w:rsidR="00440440">
        <w:rPr>
          <w:color w:val="000000"/>
          <w:lang w:val="en-GB"/>
        </w:rPr>
        <w:t>,</w:t>
      </w:r>
      <w:r w:rsidRPr="00181BD8">
        <w:rPr>
          <w:color w:val="000000"/>
          <w:lang w:val="en-GB"/>
        </w:rPr>
        <w:t xml:space="preserve"> individualised</w:t>
      </w:r>
      <w:r w:rsidR="00440440">
        <w:rPr>
          <w:color w:val="000000"/>
          <w:lang w:val="en-GB"/>
        </w:rPr>
        <w:t>,</w:t>
      </w:r>
      <w:r w:rsidRPr="00181BD8">
        <w:rPr>
          <w:color w:val="000000"/>
          <w:lang w:val="en-GB"/>
        </w:rPr>
        <w:t xml:space="preserve"> or otherwise</w:t>
      </w:r>
      <w:r w:rsidR="00440440">
        <w:rPr>
          <w:color w:val="000000"/>
          <w:lang w:val="en-GB"/>
        </w:rPr>
        <w:t>,</w:t>
      </w:r>
      <w:r w:rsidRPr="00181BD8">
        <w:rPr>
          <w:color w:val="000000"/>
          <w:lang w:val="en-GB"/>
        </w:rPr>
        <w:t xml:space="preserve"> in environments that maximise academic and social development consistent with the goal of full inclusion; </w:t>
      </w:r>
    </w:p>
    <w:p w14:paraId="7E1167CA" w14:textId="77777777"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ensure that the education to persons who are blind or deaf or both is imparted in the most appropriate languages and modes and means of communication; </w:t>
      </w:r>
    </w:p>
    <w:p w14:paraId="7E1167CB" w14:textId="3FDC2CDE"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detect specific learning disabilities in children at the earliest and take suitable pedagogical and other measures to </w:t>
      </w:r>
      <w:r w:rsidR="0081419C" w:rsidRPr="00181BD8">
        <w:rPr>
          <w:color w:val="000000"/>
          <w:lang w:val="en-GB"/>
        </w:rPr>
        <w:t xml:space="preserve">provide </w:t>
      </w:r>
      <w:r w:rsidR="00B87171" w:rsidRPr="00181BD8">
        <w:rPr>
          <w:color w:val="000000"/>
          <w:lang w:val="en-GB"/>
        </w:rPr>
        <w:t>support</w:t>
      </w:r>
      <w:r w:rsidRPr="00181BD8">
        <w:rPr>
          <w:color w:val="000000"/>
          <w:lang w:val="en-GB"/>
        </w:rPr>
        <w:t xml:space="preserve">; </w:t>
      </w:r>
    </w:p>
    <w:p w14:paraId="7E1167CC" w14:textId="653F7F0E" w:rsidR="00261461"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monitor participation, progress in terms of attainment levels and completion of education in respect of every student </w:t>
      </w:r>
    </w:p>
    <w:p w14:paraId="7E1167CD" w14:textId="7DE93A48" w:rsidR="00BB3537" w:rsidRPr="00181BD8" w:rsidRDefault="00261461" w:rsidP="00E71C7E">
      <w:pPr>
        <w:numPr>
          <w:ilvl w:val="2"/>
          <w:numId w:val="8"/>
        </w:numPr>
        <w:pBdr>
          <w:top w:val="nil"/>
          <w:left w:val="nil"/>
          <w:bottom w:val="nil"/>
          <w:right w:val="nil"/>
          <w:between w:val="nil"/>
        </w:pBdr>
        <w:spacing w:after="0" w:line="360" w:lineRule="auto"/>
        <w:jc w:val="both"/>
        <w:rPr>
          <w:color w:val="000000"/>
          <w:lang w:val="en-GB"/>
        </w:rPr>
      </w:pPr>
      <w:proofErr w:type="gramStart"/>
      <w:r w:rsidRPr="00181BD8">
        <w:rPr>
          <w:color w:val="000000"/>
          <w:lang w:val="en-GB"/>
        </w:rPr>
        <w:t>provide</w:t>
      </w:r>
      <w:proofErr w:type="gramEnd"/>
      <w:r w:rsidR="003461D2">
        <w:rPr>
          <w:color w:val="000000"/>
          <w:lang w:val="en-GB"/>
        </w:rPr>
        <w:t xml:space="preserve"> </w:t>
      </w:r>
      <w:r w:rsidRPr="00181BD8">
        <w:rPr>
          <w:color w:val="000000"/>
          <w:lang w:val="en-GB"/>
        </w:rPr>
        <w:t xml:space="preserve">transportation facilities to the children with disabilities and </w:t>
      </w:r>
      <w:r w:rsidR="00CD47A4" w:rsidRPr="00181BD8">
        <w:rPr>
          <w:color w:val="000000"/>
          <w:lang w:val="en-GB"/>
        </w:rPr>
        <w:t>a</w:t>
      </w:r>
      <w:r w:rsidRPr="00181BD8">
        <w:rPr>
          <w:color w:val="000000"/>
          <w:lang w:val="en-GB"/>
        </w:rPr>
        <w:t xml:space="preserve"> </w:t>
      </w:r>
      <w:r w:rsidR="00CD47A4" w:rsidRPr="00181BD8">
        <w:rPr>
          <w:color w:val="000000"/>
          <w:lang w:val="en-GB"/>
        </w:rPr>
        <w:t xml:space="preserve">support worker / teaching assistant for </w:t>
      </w:r>
      <w:r w:rsidRPr="00181BD8">
        <w:rPr>
          <w:color w:val="000000"/>
          <w:lang w:val="en-GB"/>
        </w:rPr>
        <w:t xml:space="preserve">children with disabilities </w:t>
      </w:r>
      <w:r w:rsidR="00CD47A4" w:rsidRPr="00181BD8">
        <w:rPr>
          <w:color w:val="000000"/>
          <w:lang w:val="en-GB"/>
        </w:rPr>
        <w:t>who require such support.</w:t>
      </w:r>
    </w:p>
    <w:p w14:paraId="7E1167CE" w14:textId="4B66B5DB" w:rsidR="00BB3537" w:rsidRPr="00181BD8" w:rsidRDefault="00EC386C" w:rsidP="00E71C7E">
      <w:pPr>
        <w:numPr>
          <w:ilvl w:val="1"/>
          <w:numId w:val="8"/>
        </w:numPr>
        <w:pBdr>
          <w:top w:val="nil"/>
          <w:left w:val="nil"/>
          <w:bottom w:val="nil"/>
          <w:right w:val="nil"/>
          <w:between w:val="nil"/>
        </w:pBdr>
        <w:spacing w:after="0" w:line="360" w:lineRule="auto"/>
        <w:jc w:val="both"/>
        <w:rPr>
          <w:lang w:val="en-GB"/>
        </w:rPr>
      </w:pPr>
      <w:r w:rsidRPr="00181BD8">
        <w:rPr>
          <w:color w:val="000000"/>
          <w:lang w:val="en-GB"/>
        </w:rPr>
        <w:t xml:space="preserve"> </w:t>
      </w:r>
      <w:r w:rsidR="00CE4A7D">
        <w:rPr>
          <w:color w:val="000000"/>
          <w:lang w:val="en-GB"/>
        </w:rPr>
        <w:t xml:space="preserve">Children </w:t>
      </w:r>
      <w:r w:rsidRPr="00181BD8">
        <w:rPr>
          <w:color w:val="000000"/>
          <w:lang w:val="en-GB"/>
        </w:rPr>
        <w:t>with disabilities shall attend mainstream school</w:t>
      </w:r>
      <w:r w:rsidR="00CE4A7D">
        <w:rPr>
          <w:color w:val="000000"/>
          <w:lang w:val="en-GB"/>
        </w:rPr>
        <w:t>s</w:t>
      </w:r>
      <w:r w:rsidRPr="00181BD8">
        <w:rPr>
          <w:color w:val="000000"/>
          <w:lang w:val="en-GB"/>
        </w:rPr>
        <w:t xml:space="preserve"> and shall be provided with appropriate disability related support services. </w:t>
      </w:r>
    </w:p>
    <w:p w14:paraId="7E1167CF" w14:textId="6043193A" w:rsidR="00BB3537" w:rsidRPr="00181BD8" w:rsidRDefault="00CE4A7D" w:rsidP="00E71C7E">
      <w:pPr>
        <w:numPr>
          <w:ilvl w:val="1"/>
          <w:numId w:val="8"/>
        </w:numPr>
        <w:pBdr>
          <w:top w:val="nil"/>
          <w:left w:val="nil"/>
          <w:bottom w:val="nil"/>
          <w:right w:val="nil"/>
          <w:between w:val="nil"/>
        </w:pBdr>
        <w:spacing w:after="0" w:line="360" w:lineRule="auto"/>
        <w:jc w:val="both"/>
        <w:rPr>
          <w:lang w:val="en-GB"/>
        </w:rPr>
      </w:pPr>
      <w:r>
        <w:rPr>
          <w:color w:val="000000"/>
          <w:lang w:val="en-GB"/>
        </w:rPr>
        <w:t>S</w:t>
      </w:r>
      <w:r w:rsidR="00261461" w:rsidRPr="00181BD8">
        <w:rPr>
          <w:color w:val="000000"/>
          <w:lang w:val="en-GB"/>
        </w:rPr>
        <w:t>pecial schools run by the government</w:t>
      </w:r>
      <w:r>
        <w:rPr>
          <w:color w:val="000000"/>
          <w:lang w:val="en-GB"/>
        </w:rPr>
        <w:t>, NGO’s</w:t>
      </w:r>
      <w:r w:rsidR="00261461" w:rsidRPr="00181BD8">
        <w:rPr>
          <w:color w:val="000000"/>
          <w:lang w:val="en-GB"/>
        </w:rPr>
        <w:t xml:space="preserve"> or privately</w:t>
      </w:r>
      <w:r w:rsidR="00D67E85">
        <w:rPr>
          <w:color w:val="000000"/>
          <w:lang w:val="en-GB"/>
        </w:rPr>
        <w:t xml:space="preserve"> funded</w:t>
      </w:r>
      <w:r w:rsidR="00261461" w:rsidRPr="00181BD8">
        <w:rPr>
          <w:color w:val="000000"/>
          <w:lang w:val="en-GB"/>
        </w:rPr>
        <w:t xml:space="preserve"> shall provide facilities and services as per the standards set by </w:t>
      </w:r>
      <w:r w:rsidR="00D67E85">
        <w:rPr>
          <w:color w:val="000000"/>
          <w:lang w:val="en-GB"/>
        </w:rPr>
        <w:t xml:space="preserve">the </w:t>
      </w:r>
      <w:r w:rsidR="00FA2EDB">
        <w:rPr>
          <w:color w:val="000000"/>
          <w:lang w:val="en-GB"/>
        </w:rPr>
        <w:t xml:space="preserve">Special Education Needs Authority </w:t>
      </w:r>
      <w:r w:rsidR="00D67E85">
        <w:rPr>
          <w:color w:val="000000"/>
          <w:lang w:val="en-GB"/>
        </w:rPr>
        <w:t>(SENA)</w:t>
      </w:r>
      <w:r w:rsidR="00261461" w:rsidRPr="00181BD8">
        <w:rPr>
          <w:color w:val="000000"/>
          <w:lang w:val="en-GB"/>
        </w:rPr>
        <w:t xml:space="preserve">. </w:t>
      </w:r>
    </w:p>
    <w:p w14:paraId="7E1167D0" w14:textId="291BE74A" w:rsidR="00BB3537" w:rsidRPr="00181BD8" w:rsidRDefault="00EC386C" w:rsidP="00E71C7E">
      <w:pPr>
        <w:numPr>
          <w:ilvl w:val="1"/>
          <w:numId w:val="8"/>
        </w:numPr>
        <w:pBdr>
          <w:top w:val="nil"/>
          <w:left w:val="nil"/>
          <w:bottom w:val="nil"/>
          <w:right w:val="nil"/>
          <w:between w:val="nil"/>
        </w:pBdr>
        <w:spacing w:after="0" w:line="360" w:lineRule="auto"/>
        <w:jc w:val="both"/>
        <w:rPr>
          <w:lang w:val="en-GB"/>
        </w:rPr>
      </w:pPr>
      <w:r w:rsidRPr="00181BD8">
        <w:rPr>
          <w:color w:val="000000"/>
          <w:lang w:val="en-GB"/>
        </w:rPr>
        <w:t xml:space="preserve">The Ministry responsible for education shall provide assistance to students with disabilities who are pursuing secondary or tertiary education in the form of scholarship grants, student loan programmes, subsidies and </w:t>
      </w:r>
      <w:r w:rsidR="00D67E85">
        <w:rPr>
          <w:color w:val="000000"/>
          <w:lang w:val="en-GB"/>
        </w:rPr>
        <w:t>appropriate equipment.</w:t>
      </w:r>
    </w:p>
    <w:p w14:paraId="7E1167D1" w14:textId="39C98607" w:rsidR="00BB3537" w:rsidRPr="00181BD8" w:rsidRDefault="00CE4A7D" w:rsidP="00E71C7E">
      <w:pPr>
        <w:numPr>
          <w:ilvl w:val="1"/>
          <w:numId w:val="8"/>
        </w:numPr>
        <w:pBdr>
          <w:top w:val="nil"/>
          <w:left w:val="nil"/>
          <w:bottom w:val="nil"/>
          <w:right w:val="nil"/>
          <w:between w:val="nil"/>
        </w:pBdr>
        <w:spacing w:after="0" w:line="360" w:lineRule="auto"/>
        <w:jc w:val="both"/>
        <w:rPr>
          <w:lang w:val="en-GB"/>
        </w:rPr>
      </w:pPr>
      <w:r>
        <w:rPr>
          <w:color w:val="000000"/>
          <w:lang w:val="en-GB"/>
        </w:rPr>
        <w:t>P</w:t>
      </w:r>
      <w:r w:rsidR="00EC386C" w:rsidRPr="00181BD8">
        <w:rPr>
          <w:color w:val="000000"/>
          <w:lang w:val="en-GB"/>
        </w:rPr>
        <w:t xml:space="preserve">ersons with disabilities </w:t>
      </w:r>
      <w:r>
        <w:rPr>
          <w:color w:val="000000"/>
          <w:lang w:val="en-GB"/>
        </w:rPr>
        <w:t xml:space="preserve">shall have access </w:t>
      </w:r>
      <w:r w:rsidR="00EC386C" w:rsidRPr="00181BD8">
        <w:rPr>
          <w:color w:val="000000"/>
          <w:lang w:val="en-GB"/>
        </w:rPr>
        <w:t>to   social development skills to facilitate their full and equal participation in education and as members of the community. To this end, Relevant Authority shall take</w:t>
      </w:r>
      <w:r w:rsidR="00151E4C" w:rsidRPr="00181BD8">
        <w:rPr>
          <w:color w:val="000000"/>
          <w:lang w:val="en-GB"/>
        </w:rPr>
        <w:t xml:space="preserve"> appropriate measures</w:t>
      </w:r>
      <w:r w:rsidR="003F4449" w:rsidRPr="00181BD8">
        <w:rPr>
          <w:color w:val="000000"/>
          <w:lang w:val="en-GB"/>
        </w:rPr>
        <w:t xml:space="preserve"> including</w:t>
      </w:r>
      <w:r w:rsidR="00EC386C" w:rsidRPr="00181BD8">
        <w:rPr>
          <w:color w:val="000000"/>
          <w:lang w:val="en-GB"/>
        </w:rPr>
        <w:t>:</w:t>
      </w:r>
    </w:p>
    <w:p w14:paraId="7E1167D5" w14:textId="77777777"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lastRenderedPageBreak/>
        <w:t xml:space="preserve">to train professionals and staff to support inclusive education at all levels of school education; </w:t>
      </w:r>
    </w:p>
    <w:p w14:paraId="7E1167D6" w14:textId="77777777"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to establish adequate number of resource centres to support educational institutions at all levels of school education; </w:t>
      </w:r>
    </w:p>
    <w:p w14:paraId="7E1167D7" w14:textId="0780604A"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 </w:t>
      </w:r>
      <w:r w:rsidR="001D7483">
        <w:rPr>
          <w:color w:val="000000"/>
          <w:lang w:val="en-GB"/>
        </w:rPr>
        <w:t xml:space="preserve">Training of professionals shall incorporate disability awareness and </w:t>
      </w:r>
      <w:r w:rsidRPr="00181BD8">
        <w:rPr>
          <w:color w:val="000000"/>
          <w:lang w:val="en-GB"/>
        </w:rPr>
        <w:t xml:space="preserve">to promote the use of appropriate augmentative and alternative modes including means and formats of communication, Braille and sign language </w:t>
      </w:r>
    </w:p>
    <w:p w14:paraId="7E1167D8" w14:textId="40855F2A"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 to provide books, other learning mat</w:t>
      </w:r>
      <w:r w:rsidR="00440440">
        <w:rPr>
          <w:color w:val="000000"/>
          <w:lang w:val="en-GB"/>
        </w:rPr>
        <w:t xml:space="preserve">erials, adapted or otherwise </w:t>
      </w:r>
      <w:r w:rsidRPr="00181BD8">
        <w:rPr>
          <w:color w:val="000000"/>
          <w:lang w:val="en-GB"/>
        </w:rPr>
        <w:t xml:space="preserve">and appropriate assistive devices to students with disabilities free of cost; </w:t>
      </w:r>
    </w:p>
    <w:p w14:paraId="7E1167DA" w14:textId="280CCA59"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to make suitable modifications in the curriculum and examination system to meet the </w:t>
      </w:r>
      <w:r w:rsidR="00672519">
        <w:rPr>
          <w:color w:val="000000"/>
          <w:lang w:val="en-GB"/>
        </w:rPr>
        <w:t xml:space="preserve">special </w:t>
      </w:r>
      <w:r w:rsidRPr="00181BD8">
        <w:rPr>
          <w:color w:val="000000"/>
          <w:lang w:val="en-GB"/>
        </w:rPr>
        <w:t xml:space="preserve">needs of students with disabilities </w:t>
      </w:r>
    </w:p>
    <w:p w14:paraId="7E1167DB" w14:textId="7F5E4CF6"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r w:rsidRPr="003461D2">
        <w:rPr>
          <w:color w:val="000000"/>
          <w:lang w:val="en-GB"/>
        </w:rPr>
        <w:t>to promote research</w:t>
      </w:r>
      <w:r w:rsidR="00672519" w:rsidRPr="003461D2">
        <w:rPr>
          <w:color w:val="000000"/>
          <w:lang w:val="en-GB"/>
        </w:rPr>
        <w:t xml:space="preserve"> in </w:t>
      </w:r>
      <w:r w:rsidR="00440440">
        <w:rPr>
          <w:color w:val="000000"/>
          <w:lang w:val="en-GB"/>
        </w:rPr>
        <w:t>disability studies at tertiary</w:t>
      </w:r>
      <w:r w:rsidR="00672519" w:rsidRPr="003461D2">
        <w:rPr>
          <w:color w:val="000000"/>
          <w:lang w:val="en-GB"/>
        </w:rPr>
        <w:t xml:space="preserve"> level</w:t>
      </w:r>
      <w:r w:rsidRPr="003461D2">
        <w:rPr>
          <w:color w:val="000000"/>
          <w:lang w:val="en-GB"/>
        </w:rPr>
        <w:t>;</w:t>
      </w:r>
      <w:r w:rsidRPr="00181BD8">
        <w:rPr>
          <w:color w:val="000000"/>
          <w:lang w:val="en-GB"/>
        </w:rPr>
        <w:t xml:space="preserve"> and </w:t>
      </w:r>
    </w:p>
    <w:p w14:paraId="7E1167DD" w14:textId="28F549AD" w:rsidR="00151E4C" w:rsidRPr="00181BD8" w:rsidRDefault="00151E4C" w:rsidP="00E71C7E">
      <w:pPr>
        <w:numPr>
          <w:ilvl w:val="2"/>
          <w:numId w:val="8"/>
        </w:numPr>
        <w:pBdr>
          <w:top w:val="nil"/>
          <w:left w:val="nil"/>
          <w:bottom w:val="nil"/>
          <w:right w:val="nil"/>
          <w:between w:val="nil"/>
        </w:pBdr>
        <w:spacing w:after="0" w:line="360" w:lineRule="auto"/>
        <w:jc w:val="both"/>
        <w:rPr>
          <w:color w:val="000000"/>
          <w:lang w:val="en-GB"/>
        </w:rPr>
      </w:pPr>
      <w:proofErr w:type="gramStart"/>
      <w:r w:rsidRPr="00181BD8">
        <w:rPr>
          <w:color w:val="000000"/>
          <w:lang w:val="en-GB"/>
        </w:rPr>
        <w:t>to</w:t>
      </w:r>
      <w:proofErr w:type="gramEnd"/>
      <w:r w:rsidRPr="00181BD8">
        <w:rPr>
          <w:color w:val="000000"/>
          <w:lang w:val="en-GB"/>
        </w:rPr>
        <w:t xml:space="preserve"> promote, protect and ensure participation of persons with disabilities in adult education and continuing education programmes </w:t>
      </w:r>
      <w:r w:rsidR="003F4449" w:rsidRPr="00181BD8">
        <w:rPr>
          <w:color w:val="000000"/>
          <w:lang w:val="en-GB"/>
        </w:rPr>
        <w:t xml:space="preserve">on an </w:t>
      </w:r>
      <w:r w:rsidRPr="00181BD8">
        <w:rPr>
          <w:color w:val="000000"/>
          <w:lang w:val="en-GB"/>
        </w:rPr>
        <w:t>equal</w:t>
      </w:r>
      <w:r w:rsidR="003F4449" w:rsidRPr="00181BD8">
        <w:rPr>
          <w:color w:val="000000"/>
          <w:lang w:val="en-GB"/>
        </w:rPr>
        <w:t xml:space="preserve"> basis</w:t>
      </w:r>
      <w:r w:rsidRPr="00181BD8">
        <w:rPr>
          <w:color w:val="000000"/>
          <w:lang w:val="en-GB"/>
        </w:rPr>
        <w:t xml:space="preserve"> with others.</w:t>
      </w:r>
    </w:p>
    <w:p w14:paraId="7E1167DE" w14:textId="77777777" w:rsidR="00BB3537" w:rsidRPr="00181BD8" w:rsidRDefault="00BB3537">
      <w:pPr>
        <w:jc w:val="both"/>
        <w:rPr>
          <w:lang w:val="en-GB"/>
        </w:rPr>
      </w:pPr>
    </w:p>
    <w:p w14:paraId="7E1167DF" w14:textId="77777777" w:rsidR="00BB3537" w:rsidRPr="00181BD8" w:rsidRDefault="00BB3537">
      <w:pPr>
        <w:jc w:val="both"/>
        <w:rPr>
          <w:lang w:val="en-GB"/>
        </w:rPr>
      </w:pPr>
    </w:p>
    <w:p w14:paraId="7E1167E0" w14:textId="77777777" w:rsidR="00BB3537" w:rsidRPr="00E71C7E" w:rsidRDefault="00EC386C">
      <w:pPr>
        <w:ind w:left="1080"/>
        <w:jc w:val="center"/>
        <w:rPr>
          <w:b/>
          <w:i/>
          <w:u w:val="single"/>
          <w:lang w:val="en-GB"/>
        </w:rPr>
      </w:pPr>
      <w:r w:rsidRPr="00E71C7E">
        <w:rPr>
          <w:b/>
          <w:i/>
          <w:u w:val="single"/>
          <w:lang w:val="en-GB"/>
        </w:rPr>
        <w:t>SECTION IV- EMPOWERMENT OF PERSONS WITH DISABILITIES</w:t>
      </w:r>
    </w:p>
    <w:p w14:paraId="7E1167E1" w14:textId="6C597BEE" w:rsidR="00BB3537" w:rsidRPr="006F3966" w:rsidRDefault="008B061A" w:rsidP="006F35E4">
      <w:pPr>
        <w:numPr>
          <w:ilvl w:val="0"/>
          <w:numId w:val="8"/>
        </w:numPr>
        <w:pBdr>
          <w:top w:val="nil"/>
          <w:left w:val="nil"/>
          <w:bottom w:val="nil"/>
          <w:right w:val="nil"/>
          <w:between w:val="nil"/>
        </w:pBdr>
        <w:spacing w:after="0"/>
        <w:jc w:val="both"/>
        <w:rPr>
          <w:b/>
          <w:i/>
          <w:color w:val="000000"/>
          <w:lang w:val="en-GB"/>
        </w:rPr>
      </w:pPr>
      <w:r w:rsidRPr="00181BD8">
        <w:rPr>
          <w:b/>
          <w:color w:val="000000"/>
          <w:lang w:val="en-GB"/>
        </w:rPr>
        <w:t xml:space="preserve"> </w:t>
      </w:r>
      <w:r w:rsidRPr="006F3966">
        <w:rPr>
          <w:b/>
          <w:i/>
          <w:color w:val="000000"/>
          <w:lang w:val="en-GB"/>
        </w:rPr>
        <w:t>Right to h</w:t>
      </w:r>
      <w:r w:rsidR="00EC386C" w:rsidRPr="006F3966">
        <w:rPr>
          <w:b/>
          <w:i/>
          <w:color w:val="000000"/>
          <w:lang w:val="en-GB"/>
        </w:rPr>
        <w:t xml:space="preserve">ealth </w:t>
      </w:r>
    </w:p>
    <w:p w14:paraId="7E1167E2" w14:textId="77777777" w:rsidR="008B13C1" w:rsidRPr="00181BD8" w:rsidRDefault="008B13C1" w:rsidP="00E71C7E">
      <w:pPr>
        <w:pStyle w:val="ListParagraph"/>
        <w:numPr>
          <w:ilvl w:val="0"/>
          <w:numId w:val="47"/>
        </w:numPr>
        <w:spacing w:before="240" w:after="240" w:line="360" w:lineRule="auto"/>
        <w:jc w:val="both"/>
        <w:rPr>
          <w:color w:val="000000"/>
          <w:lang w:val="en-GB"/>
        </w:rPr>
      </w:pPr>
      <w:r w:rsidRPr="00181BD8">
        <w:rPr>
          <w:color w:val="000000"/>
          <w:lang w:val="en-GB"/>
        </w:rPr>
        <w:t xml:space="preserve">Persons with disabilities have the right to the enjoyment of the highest attainable standard of health without discrimination on the basis of disability. </w:t>
      </w:r>
    </w:p>
    <w:p w14:paraId="7E1167E3" w14:textId="4657E8F6" w:rsidR="008B13C1" w:rsidRPr="00181BD8" w:rsidRDefault="008B13C1" w:rsidP="00E71C7E">
      <w:pPr>
        <w:pStyle w:val="ListParagraph"/>
        <w:numPr>
          <w:ilvl w:val="0"/>
          <w:numId w:val="47"/>
        </w:numPr>
        <w:spacing w:before="240" w:after="240" w:line="360" w:lineRule="auto"/>
        <w:jc w:val="both"/>
        <w:rPr>
          <w:color w:val="000000"/>
          <w:lang w:val="en-GB"/>
        </w:rPr>
      </w:pPr>
      <w:r w:rsidRPr="00181BD8">
        <w:rPr>
          <w:color w:val="000000"/>
          <w:lang w:val="en-GB"/>
        </w:rPr>
        <w:t xml:space="preserve"> </w:t>
      </w:r>
      <w:r w:rsidR="008C3FEE">
        <w:rPr>
          <w:color w:val="000000"/>
          <w:lang w:val="en-GB"/>
        </w:rPr>
        <w:t>A</w:t>
      </w:r>
      <w:r w:rsidRPr="00181BD8">
        <w:rPr>
          <w:color w:val="000000"/>
          <w:lang w:val="en-GB"/>
        </w:rPr>
        <w:t>ppropriate measures</w:t>
      </w:r>
      <w:r w:rsidR="008C3FEE">
        <w:rPr>
          <w:color w:val="000000"/>
          <w:lang w:val="en-GB"/>
        </w:rPr>
        <w:t xml:space="preserve"> shall be taken</w:t>
      </w:r>
      <w:r w:rsidRPr="00181BD8">
        <w:rPr>
          <w:color w:val="000000"/>
          <w:lang w:val="en-GB"/>
        </w:rPr>
        <w:t xml:space="preserve"> to ensure </w:t>
      </w:r>
      <w:r w:rsidR="008C3FEE">
        <w:rPr>
          <w:color w:val="000000"/>
          <w:lang w:val="en-GB"/>
        </w:rPr>
        <w:t xml:space="preserve">that </w:t>
      </w:r>
      <w:r w:rsidRPr="00181BD8">
        <w:rPr>
          <w:color w:val="000000"/>
          <w:lang w:val="en-GB"/>
        </w:rPr>
        <w:t xml:space="preserve">persons with disabilities </w:t>
      </w:r>
      <w:r w:rsidR="008C3FEE">
        <w:rPr>
          <w:color w:val="000000"/>
          <w:lang w:val="en-GB"/>
        </w:rPr>
        <w:t xml:space="preserve">have access </w:t>
      </w:r>
      <w:r w:rsidRPr="00181BD8">
        <w:rPr>
          <w:color w:val="000000"/>
          <w:lang w:val="en-GB"/>
        </w:rPr>
        <w:t xml:space="preserve">to </w:t>
      </w:r>
      <w:r w:rsidR="00E04BD6">
        <w:rPr>
          <w:color w:val="000000"/>
          <w:lang w:val="en-GB"/>
        </w:rPr>
        <w:t xml:space="preserve">all </w:t>
      </w:r>
      <w:r w:rsidRPr="00181BD8">
        <w:rPr>
          <w:color w:val="000000"/>
          <w:lang w:val="en-GB"/>
        </w:rPr>
        <w:t>health services that are gender-sensitive, including health-related rehabilitation</w:t>
      </w:r>
      <w:r w:rsidR="00E04BD6">
        <w:rPr>
          <w:color w:val="000000"/>
          <w:lang w:val="en-GB"/>
        </w:rPr>
        <w:t xml:space="preserve"> on an equal basis with others.</w:t>
      </w:r>
    </w:p>
    <w:p w14:paraId="7E1167E4" w14:textId="3590F40B" w:rsidR="008B13C1" w:rsidRPr="00181BD8" w:rsidRDefault="008B13C1" w:rsidP="00E71C7E">
      <w:pPr>
        <w:pStyle w:val="ListParagraph"/>
        <w:numPr>
          <w:ilvl w:val="0"/>
          <w:numId w:val="47"/>
        </w:numPr>
        <w:spacing w:before="240" w:after="240" w:line="360" w:lineRule="auto"/>
        <w:jc w:val="both"/>
        <w:rPr>
          <w:color w:val="000000"/>
          <w:lang w:val="en-GB"/>
        </w:rPr>
      </w:pPr>
      <w:r w:rsidRPr="00181BD8">
        <w:rPr>
          <w:color w:val="000000"/>
          <w:lang w:val="en-GB"/>
        </w:rPr>
        <w:t xml:space="preserve">In particular, appropriate </w:t>
      </w:r>
      <w:r w:rsidR="008C3FEE">
        <w:rPr>
          <w:color w:val="000000"/>
          <w:lang w:val="en-GB"/>
        </w:rPr>
        <w:t xml:space="preserve">Ministry </w:t>
      </w:r>
      <w:r w:rsidRPr="00181BD8">
        <w:rPr>
          <w:color w:val="000000"/>
          <w:lang w:val="en-GB"/>
        </w:rPr>
        <w:t xml:space="preserve">shall: </w:t>
      </w:r>
    </w:p>
    <w:p w14:paraId="7E1167E5" w14:textId="77777777" w:rsidR="008B13C1" w:rsidRPr="00181BD8" w:rsidRDefault="008B13C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Provide persons with disabilities with the same range, quality and standard of free or affordable health care and programmes as provided to other persons, including in the area of sexual and reproductive health and population-based public health programmes; </w:t>
      </w:r>
    </w:p>
    <w:p w14:paraId="7E1167E6" w14:textId="51929918" w:rsidR="008B13C1" w:rsidRPr="00181BD8" w:rsidRDefault="008B13C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Provide those health services needed by persons with disabilities specifically because of their </w:t>
      </w:r>
      <w:r w:rsidR="008B061A" w:rsidRPr="00181BD8">
        <w:rPr>
          <w:color w:val="000000"/>
          <w:lang w:val="en-GB"/>
        </w:rPr>
        <w:t>impairments</w:t>
      </w:r>
      <w:r w:rsidRPr="00181BD8">
        <w:rPr>
          <w:color w:val="000000"/>
          <w:lang w:val="en-GB"/>
        </w:rPr>
        <w:t xml:space="preserve">, including early identification and intervention as </w:t>
      </w:r>
      <w:r w:rsidRPr="00181BD8">
        <w:rPr>
          <w:color w:val="000000"/>
          <w:lang w:val="en-GB"/>
        </w:rPr>
        <w:lastRenderedPageBreak/>
        <w:t>appropriate, and services designed to minimi</w:t>
      </w:r>
      <w:r w:rsidR="008B061A" w:rsidRPr="00181BD8">
        <w:rPr>
          <w:color w:val="000000"/>
          <w:lang w:val="en-GB"/>
        </w:rPr>
        <w:t>s</w:t>
      </w:r>
      <w:r w:rsidRPr="00181BD8">
        <w:rPr>
          <w:color w:val="000000"/>
          <w:lang w:val="en-GB"/>
        </w:rPr>
        <w:t xml:space="preserve">e and prevent further disabilities, including among children and older persons; </w:t>
      </w:r>
    </w:p>
    <w:p w14:paraId="7E1167E7" w14:textId="519AADA7" w:rsidR="008B13C1" w:rsidRPr="00181BD8" w:rsidRDefault="008B13C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Provide these health services as close as possible to people’s own communities, </w:t>
      </w:r>
    </w:p>
    <w:p w14:paraId="7E1167E8" w14:textId="3604B6A9" w:rsidR="008B13C1" w:rsidRPr="00181BD8" w:rsidRDefault="008B13C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Require health professionals to provide </w:t>
      </w:r>
      <w:r w:rsidR="008B061A" w:rsidRPr="00181BD8">
        <w:rPr>
          <w:color w:val="000000"/>
          <w:lang w:val="en-GB"/>
        </w:rPr>
        <w:t>health</w:t>
      </w:r>
      <w:r w:rsidRPr="00181BD8">
        <w:rPr>
          <w:color w:val="000000"/>
          <w:lang w:val="en-GB"/>
        </w:rPr>
        <w:t xml:space="preserve">care on the basis of free and informed consent by, inter alia, raising awareness of the human rights, dignity, autonomy and needs of persons with disabilities through training and the promulgation of ethical standards for public and private health care; </w:t>
      </w:r>
    </w:p>
    <w:p w14:paraId="7E1167E9" w14:textId="7C13CB9B" w:rsidR="008B13C1" w:rsidRPr="00181BD8" w:rsidRDefault="008B13C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Prevent discriminatory denial of healthcare or food and fluids on the basis of disability. </w:t>
      </w:r>
    </w:p>
    <w:p w14:paraId="7E1167EA" w14:textId="79D6E9A6" w:rsidR="008B13C1" w:rsidRDefault="008B13C1"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Ensure </w:t>
      </w:r>
      <w:r w:rsidR="001F7F7E" w:rsidRPr="00181BD8">
        <w:rPr>
          <w:color w:val="000000"/>
          <w:lang w:val="en-GB"/>
        </w:rPr>
        <w:t xml:space="preserve">person-centred </w:t>
      </w:r>
      <w:r w:rsidR="000C7C9C">
        <w:rPr>
          <w:color w:val="000000"/>
          <w:lang w:val="en-GB"/>
        </w:rPr>
        <w:t xml:space="preserve">medical habilitation </w:t>
      </w:r>
      <w:r w:rsidRPr="00181BD8">
        <w:rPr>
          <w:color w:val="000000"/>
          <w:lang w:val="en-GB"/>
        </w:rPr>
        <w:t>and rehabilitation services are an integral part of health care at all levels</w:t>
      </w:r>
      <w:r w:rsidR="001213ED" w:rsidRPr="00181BD8">
        <w:rPr>
          <w:color w:val="000000"/>
          <w:lang w:val="en-GB"/>
        </w:rPr>
        <w:t xml:space="preserve"> and are</w:t>
      </w:r>
      <w:r w:rsidRPr="00181BD8">
        <w:rPr>
          <w:color w:val="000000"/>
          <w:lang w:val="en-GB"/>
        </w:rPr>
        <w:t xml:space="preserve"> </w:t>
      </w:r>
      <w:r w:rsidR="001213ED" w:rsidRPr="00181BD8">
        <w:rPr>
          <w:color w:val="000000"/>
          <w:lang w:val="en-GB"/>
        </w:rPr>
        <w:t>provided as close to the person's home as possible</w:t>
      </w:r>
      <w:r w:rsidRPr="00181BD8">
        <w:rPr>
          <w:color w:val="000000"/>
          <w:lang w:val="en-GB"/>
        </w:rPr>
        <w:t>.</w:t>
      </w:r>
    </w:p>
    <w:p w14:paraId="3E5B7F48" w14:textId="77777777" w:rsidR="003461D2" w:rsidRPr="00181BD8" w:rsidRDefault="003461D2" w:rsidP="003461D2">
      <w:pPr>
        <w:pBdr>
          <w:top w:val="nil"/>
          <w:left w:val="nil"/>
          <w:bottom w:val="nil"/>
          <w:right w:val="nil"/>
          <w:between w:val="nil"/>
        </w:pBdr>
        <w:spacing w:after="0"/>
        <w:ind w:left="2520"/>
        <w:jc w:val="both"/>
        <w:rPr>
          <w:color w:val="000000"/>
          <w:lang w:val="en-GB"/>
        </w:rPr>
      </w:pPr>
    </w:p>
    <w:p w14:paraId="7E1167EB" w14:textId="44CE7D7D" w:rsidR="002B133C" w:rsidRPr="006F3966" w:rsidRDefault="000C7C9C" w:rsidP="006F35E4">
      <w:pPr>
        <w:numPr>
          <w:ilvl w:val="0"/>
          <w:numId w:val="8"/>
        </w:numPr>
        <w:pBdr>
          <w:top w:val="nil"/>
          <w:left w:val="nil"/>
          <w:bottom w:val="nil"/>
          <w:right w:val="nil"/>
          <w:between w:val="nil"/>
        </w:pBdr>
        <w:jc w:val="both"/>
        <w:rPr>
          <w:b/>
          <w:i/>
          <w:color w:val="000000"/>
          <w:lang w:val="en-GB"/>
        </w:rPr>
      </w:pPr>
      <w:r>
        <w:rPr>
          <w:b/>
          <w:color w:val="000000"/>
          <w:lang w:val="en-GB"/>
        </w:rPr>
        <w:t xml:space="preserve"> </w:t>
      </w:r>
      <w:r w:rsidR="002B133C" w:rsidRPr="006F3966">
        <w:rPr>
          <w:b/>
          <w:i/>
          <w:color w:val="000000"/>
          <w:lang w:val="en-GB"/>
        </w:rPr>
        <w:t>Disability Insurance Scheme</w:t>
      </w:r>
    </w:p>
    <w:p w14:paraId="7E1167EC" w14:textId="79E38DAA" w:rsidR="002B133C" w:rsidRPr="00181BD8" w:rsidRDefault="002B133C" w:rsidP="00E71C7E">
      <w:pPr>
        <w:pStyle w:val="ListParagraph"/>
        <w:numPr>
          <w:ilvl w:val="0"/>
          <w:numId w:val="43"/>
        </w:numPr>
        <w:spacing w:after="0" w:line="360" w:lineRule="auto"/>
        <w:jc w:val="both"/>
        <w:rPr>
          <w:color w:val="000000"/>
          <w:lang w:val="en-GB"/>
        </w:rPr>
      </w:pPr>
      <w:r w:rsidRPr="00181BD8">
        <w:rPr>
          <w:color w:val="000000"/>
          <w:lang w:val="en-GB"/>
        </w:rPr>
        <w:t xml:space="preserve">Persons with disabilities shall not be discriminated against </w:t>
      </w:r>
      <w:r w:rsidR="001213ED" w:rsidRPr="00181BD8">
        <w:rPr>
          <w:color w:val="000000"/>
          <w:lang w:val="en-GB"/>
        </w:rPr>
        <w:t xml:space="preserve">in the </w:t>
      </w:r>
      <w:r w:rsidRPr="00181BD8">
        <w:rPr>
          <w:color w:val="000000"/>
          <w:lang w:val="en-GB"/>
        </w:rPr>
        <w:t>provision of health insurance</w:t>
      </w:r>
      <w:r w:rsidR="001213ED" w:rsidRPr="00181BD8">
        <w:rPr>
          <w:color w:val="000000"/>
          <w:lang w:val="en-GB"/>
        </w:rPr>
        <w:t xml:space="preserve"> or</w:t>
      </w:r>
      <w:r w:rsidRPr="00181BD8">
        <w:rPr>
          <w:color w:val="000000"/>
          <w:lang w:val="en-GB"/>
        </w:rPr>
        <w:t xml:space="preserve"> life insurance </w:t>
      </w:r>
      <w:r w:rsidR="00440440">
        <w:rPr>
          <w:color w:val="000000"/>
          <w:lang w:val="en-GB"/>
        </w:rPr>
        <w:t xml:space="preserve">that </w:t>
      </w:r>
      <w:r w:rsidRPr="00181BD8">
        <w:rPr>
          <w:color w:val="000000"/>
          <w:lang w:val="en-GB"/>
        </w:rPr>
        <w:t xml:space="preserve">shall be provided in a fair and reasonable manner; </w:t>
      </w:r>
    </w:p>
    <w:p w14:paraId="4613C6F5" w14:textId="77777777" w:rsidR="00440440" w:rsidRDefault="00440440" w:rsidP="00E71C7E">
      <w:pPr>
        <w:pStyle w:val="ListParagraph"/>
        <w:numPr>
          <w:ilvl w:val="0"/>
          <w:numId w:val="43"/>
        </w:numPr>
        <w:spacing w:after="0" w:line="360" w:lineRule="auto"/>
        <w:jc w:val="both"/>
        <w:rPr>
          <w:color w:val="000000"/>
          <w:lang w:val="en-GB"/>
        </w:rPr>
      </w:pPr>
      <w:r>
        <w:rPr>
          <w:color w:val="000000"/>
          <w:lang w:val="en-GB"/>
        </w:rPr>
        <w:t xml:space="preserve">The </w:t>
      </w:r>
      <w:r w:rsidR="008C3FEE">
        <w:rPr>
          <w:color w:val="000000"/>
          <w:lang w:val="en-GB"/>
        </w:rPr>
        <w:t xml:space="preserve">Financial Services Commission </w:t>
      </w:r>
      <w:r w:rsidR="001213ED" w:rsidRPr="00181BD8">
        <w:rPr>
          <w:color w:val="000000"/>
          <w:lang w:val="en-GB"/>
        </w:rPr>
        <w:t>shall establish a</w:t>
      </w:r>
      <w:r w:rsidR="002B133C" w:rsidRPr="00181BD8">
        <w:rPr>
          <w:color w:val="000000"/>
          <w:lang w:val="en-GB"/>
        </w:rPr>
        <w:t xml:space="preserve"> disability insurance scheme for persons with disabilit</w:t>
      </w:r>
      <w:r w:rsidR="001213ED" w:rsidRPr="00181BD8">
        <w:rPr>
          <w:color w:val="000000"/>
          <w:lang w:val="en-GB"/>
        </w:rPr>
        <w:t>ies</w:t>
      </w:r>
      <w:r w:rsidR="002B133C" w:rsidRPr="00181BD8">
        <w:rPr>
          <w:color w:val="000000"/>
          <w:lang w:val="en-GB"/>
        </w:rPr>
        <w:t xml:space="preserve"> not covered under the Employees State Insurance Schemes, or any other statutory or Government sponsored insurance schemes. </w:t>
      </w:r>
    </w:p>
    <w:p w14:paraId="7E1167F1" w14:textId="325B2AE6" w:rsidR="002B133C" w:rsidRPr="00440440" w:rsidRDefault="001213ED" w:rsidP="00E71C7E">
      <w:pPr>
        <w:pStyle w:val="ListParagraph"/>
        <w:numPr>
          <w:ilvl w:val="0"/>
          <w:numId w:val="43"/>
        </w:numPr>
        <w:spacing w:after="0" w:line="360" w:lineRule="auto"/>
        <w:jc w:val="both"/>
        <w:rPr>
          <w:color w:val="000000"/>
          <w:lang w:val="en-GB"/>
        </w:rPr>
      </w:pPr>
      <w:r w:rsidRPr="00440440">
        <w:rPr>
          <w:color w:val="000000"/>
          <w:lang w:val="en-GB"/>
        </w:rPr>
        <w:t xml:space="preserve">The </w:t>
      </w:r>
      <w:r w:rsidR="008C3FEE" w:rsidRPr="00440440">
        <w:rPr>
          <w:color w:val="000000"/>
          <w:lang w:val="en-GB"/>
        </w:rPr>
        <w:t xml:space="preserve">Ministry of Social Security </w:t>
      </w:r>
      <w:r w:rsidRPr="00440440">
        <w:rPr>
          <w:color w:val="000000"/>
          <w:lang w:val="en-GB"/>
        </w:rPr>
        <w:t>shall p</w:t>
      </w:r>
      <w:r w:rsidR="002B133C" w:rsidRPr="00440440">
        <w:rPr>
          <w:color w:val="000000"/>
          <w:lang w:val="en-GB"/>
        </w:rPr>
        <w:t>rovide reasonable and necessary supports</w:t>
      </w:r>
      <w:r w:rsidR="00440440">
        <w:rPr>
          <w:color w:val="000000"/>
          <w:lang w:val="en-GB"/>
        </w:rPr>
        <w:t xml:space="preserve"> and back up,</w:t>
      </w:r>
      <w:r w:rsidR="002B133C" w:rsidRPr="00440440">
        <w:rPr>
          <w:color w:val="000000"/>
          <w:lang w:val="en-GB"/>
        </w:rPr>
        <w:t xml:space="preserve"> for participants in the National Disability Insurance Scheme launch</w:t>
      </w:r>
      <w:r w:rsidR="00440440">
        <w:rPr>
          <w:color w:val="000000"/>
          <w:lang w:val="en-GB"/>
        </w:rPr>
        <w:t>.</w:t>
      </w:r>
    </w:p>
    <w:p w14:paraId="572EB623" w14:textId="77777777" w:rsidR="003461D2" w:rsidRPr="00181BD8" w:rsidRDefault="003461D2" w:rsidP="003461D2">
      <w:pPr>
        <w:pBdr>
          <w:top w:val="nil"/>
          <w:left w:val="nil"/>
          <w:bottom w:val="nil"/>
          <w:right w:val="nil"/>
          <w:between w:val="nil"/>
        </w:pBdr>
        <w:spacing w:after="0"/>
        <w:jc w:val="both"/>
        <w:rPr>
          <w:lang w:val="en-GB"/>
        </w:rPr>
      </w:pPr>
    </w:p>
    <w:p w14:paraId="7E1167F2" w14:textId="40B10BBD" w:rsidR="00BB3537" w:rsidRPr="006F3966" w:rsidRDefault="000C7C9C" w:rsidP="006F35E4">
      <w:pPr>
        <w:numPr>
          <w:ilvl w:val="0"/>
          <w:numId w:val="8"/>
        </w:numPr>
        <w:pBdr>
          <w:top w:val="nil"/>
          <w:left w:val="nil"/>
          <w:bottom w:val="nil"/>
          <w:right w:val="nil"/>
          <w:between w:val="nil"/>
        </w:pBdr>
        <w:jc w:val="both"/>
        <w:rPr>
          <w:b/>
          <w:i/>
          <w:color w:val="000000"/>
          <w:lang w:val="en-GB"/>
        </w:rPr>
      </w:pPr>
      <w:r>
        <w:rPr>
          <w:b/>
          <w:color w:val="000000"/>
          <w:lang w:val="en-GB"/>
        </w:rPr>
        <w:t xml:space="preserve"> </w:t>
      </w:r>
      <w:r w:rsidR="00EC386C" w:rsidRPr="006F3966">
        <w:rPr>
          <w:b/>
          <w:i/>
          <w:color w:val="000000"/>
          <w:lang w:val="en-GB"/>
        </w:rPr>
        <w:t>Habilitation and Rehabilitation</w:t>
      </w:r>
    </w:p>
    <w:p w14:paraId="7E1167F3" w14:textId="6AD9F706" w:rsidR="00C7602D" w:rsidRPr="00181BD8" w:rsidRDefault="00C7602D" w:rsidP="00E71C7E">
      <w:pPr>
        <w:pStyle w:val="ListParagraph"/>
        <w:numPr>
          <w:ilvl w:val="0"/>
          <w:numId w:val="48"/>
        </w:numPr>
        <w:shd w:val="clear" w:color="auto" w:fill="FFFFFF"/>
        <w:spacing w:after="320" w:line="360" w:lineRule="auto"/>
        <w:jc w:val="both"/>
        <w:rPr>
          <w:color w:val="000000"/>
          <w:lang w:val="en-GB"/>
        </w:rPr>
      </w:pPr>
      <w:r w:rsidRPr="00181BD8">
        <w:rPr>
          <w:color w:val="000000"/>
          <w:lang w:val="en-GB"/>
        </w:rPr>
        <w:t xml:space="preserve">All persons with disabilities have the right to live a full and meaningful life irrespective of the nature </w:t>
      </w:r>
      <w:r w:rsidR="002A24F4" w:rsidRPr="00181BD8">
        <w:rPr>
          <w:color w:val="000000"/>
          <w:lang w:val="en-GB"/>
        </w:rPr>
        <w:t xml:space="preserve">or degree </w:t>
      </w:r>
      <w:r w:rsidRPr="00181BD8">
        <w:rPr>
          <w:color w:val="000000"/>
          <w:lang w:val="en-GB"/>
        </w:rPr>
        <w:t xml:space="preserve">of the impairment or </w:t>
      </w:r>
      <w:r w:rsidR="002A24F4" w:rsidRPr="00181BD8">
        <w:rPr>
          <w:color w:val="000000"/>
          <w:lang w:val="en-GB"/>
        </w:rPr>
        <w:t xml:space="preserve">the </w:t>
      </w:r>
      <w:r w:rsidRPr="00181BD8">
        <w:rPr>
          <w:color w:val="000000"/>
          <w:lang w:val="en-GB"/>
        </w:rPr>
        <w:t>circumstance in which such impairment is acquired.</w:t>
      </w:r>
    </w:p>
    <w:p w14:paraId="7E1167F4" w14:textId="073533D3" w:rsidR="00C7602D" w:rsidRPr="00181BD8" w:rsidRDefault="008C3FEE" w:rsidP="00E71C7E">
      <w:pPr>
        <w:pStyle w:val="ListParagraph"/>
        <w:numPr>
          <w:ilvl w:val="0"/>
          <w:numId w:val="48"/>
        </w:numPr>
        <w:shd w:val="clear" w:color="auto" w:fill="FFFFFF"/>
        <w:spacing w:after="320" w:line="360" w:lineRule="auto"/>
        <w:jc w:val="both"/>
        <w:rPr>
          <w:color w:val="000000"/>
          <w:lang w:val="en-GB"/>
        </w:rPr>
      </w:pPr>
      <w:r>
        <w:rPr>
          <w:color w:val="000000"/>
          <w:lang w:val="en-GB"/>
        </w:rPr>
        <w:t>The Appropriate Ministry</w:t>
      </w:r>
      <w:r w:rsidRPr="00181BD8">
        <w:rPr>
          <w:color w:val="000000"/>
          <w:lang w:val="en-GB"/>
        </w:rPr>
        <w:t xml:space="preserve"> </w:t>
      </w:r>
      <w:r w:rsidR="00C7602D" w:rsidRPr="00181BD8">
        <w:rPr>
          <w:color w:val="000000"/>
          <w:lang w:val="en-GB"/>
        </w:rPr>
        <w:t xml:space="preserve">shall enable habilitation and rehabilitation to begin at the earliest possible stage, and are based on person centred approach, multidisciplinary assessment of individual needs and strength and delivered </w:t>
      </w:r>
      <w:r w:rsidR="00E90625" w:rsidRPr="00181BD8">
        <w:rPr>
          <w:color w:val="000000"/>
          <w:lang w:val="en-GB"/>
        </w:rPr>
        <w:t xml:space="preserve">in </w:t>
      </w:r>
      <w:r w:rsidR="00C7602D" w:rsidRPr="00181BD8">
        <w:rPr>
          <w:color w:val="000000"/>
          <w:lang w:val="en-GB"/>
        </w:rPr>
        <w:t xml:space="preserve">the community </w:t>
      </w:r>
      <w:r w:rsidR="00E90625" w:rsidRPr="00181BD8">
        <w:rPr>
          <w:color w:val="000000"/>
          <w:lang w:val="en-GB"/>
        </w:rPr>
        <w:t xml:space="preserve">or </w:t>
      </w:r>
      <w:r w:rsidR="00C7602D" w:rsidRPr="00181BD8">
        <w:rPr>
          <w:color w:val="000000"/>
          <w:lang w:val="en-GB"/>
        </w:rPr>
        <w:t>home</w:t>
      </w:r>
      <w:r w:rsidR="00E90625" w:rsidRPr="00181BD8">
        <w:rPr>
          <w:color w:val="000000"/>
          <w:lang w:val="en-GB"/>
        </w:rPr>
        <w:t xml:space="preserve"> of the person with disability</w:t>
      </w:r>
      <w:r w:rsidR="00C7602D" w:rsidRPr="00181BD8">
        <w:rPr>
          <w:color w:val="000000"/>
          <w:lang w:val="en-GB"/>
        </w:rPr>
        <w:t xml:space="preserve">.  </w:t>
      </w:r>
    </w:p>
    <w:p w14:paraId="7E1167F5" w14:textId="595F6969" w:rsidR="00C7602D" w:rsidRPr="00181BD8" w:rsidRDefault="008C3FEE" w:rsidP="00E71C7E">
      <w:pPr>
        <w:pStyle w:val="ListParagraph"/>
        <w:numPr>
          <w:ilvl w:val="0"/>
          <w:numId w:val="48"/>
        </w:numPr>
        <w:shd w:val="clear" w:color="auto" w:fill="FFFFFF"/>
        <w:spacing w:after="320" w:line="360" w:lineRule="auto"/>
        <w:jc w:val="both"/>
        <w:rPr>
          <w:color w:val="000000"/>
          <w:lang w:val="en-GB"/>
        </w:rPr>
      </w:pPr>
      <w:r>
        <w:rPr>
          <w:color w:val="000000"/>
          <w:lang w:val="en-GB"/>
        </w:rPr>
        <w:t>E</w:t>
      </w:r>
      <w:r w:rsidR="00C7602D" w:rsidRPr="00181BD8">
        <w:rPr>
          <w:color w:val="000000"/>
          <w:lang w:val="en-GB"/>
        </w:rPr>
        <w:t>ffective and appropriate measures, including through peer support</w:t>
      </w:r>
      <w:r>
        <w:rPr>
          <w:color w:val="000000"/>
          <w:lang w:val="en-GB"/>
        </w:rPr>
        <w:t xml:space="preserve"> shall be taken</w:t>
      </w:r>
      <w:r w:rsidR="00C7602D" w:rsidRPr="00181BD8">
        <w:rPr>
          <w:color w:val="000000"/>
          <w:lang w:val="en-GB"/>
        </w:rPr>
        <w:t xml:space="preserve"> to enable persons with disabilities to attain and maintain maximum independence, full physical, mental, social and vocational ability, and full inclusion and participation in all aspects of life. </w:t>
      </w:r>
    </w:p>
    <w:p w14:paraId="7E1167F7" w14:textId="5CF90564" w:rsidR="00C7602D" w:rsidRPr="00181BD8" w:rsidRDefault="00C7602D" w:rsidP="00E71C7E">
      <w:pPr>
        <w:pStyle w:val="ListParagraph"/>
        <w:numPr>
          <w:ilvl w:val="0"/>
          <w:numId w:val="48"/>
        </w:numPr>
        <w:shd w:val="clear" w:color="auto" w:fill="FFFFFF"/>
        <w:spacing w:after="320" w:line="360" w:lineRule="auto"/>
        <w:jc w:val="both"/>
        <w:rPr>
          <w:color w:val="000000"/>
          <w:lang w:val="en-GB"/>
        </w:rPr>
      </w:pPr>
      <w:r w:rsidRPr="00181BD8">
        <w:rPr>
          <w:color w:val="000000"/>
          <w:lang w:val="en-GB"/>
        </w:rPr>
        <w:lastRenderedPageBreak/>
        <w:t>In furtherance of this right</w:t>
      </w:r>
      <w:r w:rsidR="00E90625" w:rsidRPr="00181BD8">
        <w:rPr>
          <w:color w:val="000000"/>
          <w:lang w:val="en-GB"/>
        </w:rPr>
        <w:t>,</w:t>
      </w:r>
      <w:r w:rsidRPr="00181BD8">
        <w:rPr>
          <w:color w:val="000000"/>
          <w:lang w:val="en-GB"/>
        </w:rPr>
        <w:t xml:space="preserve"> all persons with disabilities have </w:t>
      </w:r>
      <w:r w:rsidR="00A740CD" w:rsidRPr="00181BD8">
        <w:rPr>
          <w:color w:val="000000"/>
          <w:lang w:val="en-GB"/>
        </w:rPr>
        <w:t>the</w:t>
      </w:r>
      <w:r w:rsidRPr="00181BD8">
        <w:rPr>
          <w:color w:val="000000"/>
          <w:lang w:val="en-GB"/>
        </w:rPr>
        <w:t xml:space="preserve"> right to peer, professional, community support to resume and continue their personal, social, economic and political participation on an equal basis with others; </w:t>
      </w:r>
    </w:p>
    <w:p w14:paraId="14D95429" w14:textId="3C5BD655" w:rsidR="00965308" w:rsidRPr="00181BD8" w:rsidRDefault="008C3FEE" w:rsidP="00E71C7E">
      <w:pPr>
        <w:pStyle w:val="ListParagraph"/>
        <w:numPr>
          <w:ilvl w:val="0"/>
          <w:numId w:val="48"/>
        </w:numPr>
        <w:shd w:val="clear" w:color="auto" w:fill="FFFFFF"/>
        <w:spacing w:after="320" w:line="360" w:lineRule="auto"/>
        <w:jc w:val="both"/>
        <w:rPr>
          <w:color w:val="000000"/>
          <w:lang w:val="en-GB"/>
        </w:rPr>
      </w:pPr>
      <w:r>
        <w:rPr>
          <w:color w:val="000000"/>
          <w:lang w:val="en-GB"/>
        </w:rPr>
        <w:t>The appropriate Authority</w:t>
      </w:r>
      <w:r w:rsidRPr="00181BD8">
        <w:rPr>
          <w:color w:val="000000"/>
          <w:lang w:val="en-GB"/>
        </w:rPr>
        <w:t xml:space="preserve"> </w:t>
      </w:r>
      <w:r w:rsidR="00965308" w:rsidRPr="00181BD8">
        <w:rPr>
          <w:color w:val="000000"/>
          <w:lang w:val="en-GB"/>
        </w:rPr>
        <w:t>shall promote the availability, knowledge and use of assistive devices and technologies, designed for persons with disabilities, as they relate to habilitation and rehabilitation.</w:t>
      </w:r>
    </w:p>
    <w:p w14:paraId="7E1167F8" w14:textId="46FB48BB" w:rsidR="00C7602D" w:rsidRPr="00181BD8" w:rsidRDefault="00C7602D" w:rsidP="00E71C7E">
      <w:pPr>
        <w:pStyle w:val="ListParagraph"/>
        <w:numPr>
          <w:ilvl w:val="0"/>
          <w:numId w:val="48"/>
        </w:numPr>
        <w:shd w:val="clear" w:color="auto" w:fill="FFFFFF"/>
        <w:spacing w:after="320" w:line="360" w:lineRule="auto"/>
        <w:jc w:val="both"/>
        <w:rPr>
          <w:color w:val="000000"/>
          <w:lang w:val="en-GB"/>
        </w:rPr>
      </w:pPr>
      <w:r w:rsidRPr="00181BD8">
        <w:rPr>
          <w:color w:val="000000"/>
          <w:lang w:val="en-GB"/>
        </w:rPr>
        <w:t xml:space="preserve">All persons with disabilities have a right to be provided aids and appliances of recognized quality along with the requisite training to </w:t>
      </w:r>
      <w:r w:rsidR="00452BEC" w:rsidRPr="00181BD8">
        <w:rPr>
          <w:color w:val="000000"/>
          <w:lang w:val="en-GB"/>
        </w:rPr>
        <w:t>use them</w:t>
      </w:r>
      <w:r w:rsidRPr="00181BD8">
        <w:rPr>
          <w:color w:val="000000"/>
          <w:lang w:val="en-GB"/>
        </w:rPr>
        <w:t xml:space="preserve">; </w:t>
      </w:r>
    </w:p>
    <w:p w14:paraId="7E1167F9" w14:textId="039F10F0" w:rsidR="00C7602D" w:rsidRPr="00181BD8" w:rsidRDefault="00C7602D" w:rsidP="00E71C7E">
      <w:pPr>
        <w:pStyle w:val="ListParagraph"/>
        <w:numPr>
          <w:ilvl w:val="0"/>
          <w:numId w:val="48"/>
        </w:numPr>
        <w:shd w:val="clear" w:color="auto" w:fill="FFFFFF"/>
        <w:spacing w:after="320" w:line="360" w:lineRule="auto"/>
        <w:jc w:val="both"/>
        <w:rPr>
          <w:color w:val="000000"/>
          <w:lang w:val="en-GB"/>
        </w:rPr>
      </w:pPr>
      <w:r w:rsidRPr="00181BD8">
        <w:rPr>
          <w:color w:val="000000"/>
          <w:lang w:val="en-GB"/>
        </w:rPr>
        <w:t xml:space="preserve">Every person with disability has the right to be informed of rehabilitation options and make </w:t>
      </w:r>
      <w:r w:rsidR="00452BEC" w:rsidRPr="00181BD8">
        <w:rPr>
          <w:color w:val="000000"/>
          <w:lang w:val="en-GB"/>
        </w:rPr>
        <w:t xml:space="preserve">a </w:t>
      </w:r>
      <w:r w:rsidRPr="00181BD8">
        <w:rPr>
          <w:color w:val="000000"/>
          <w:lang w:val="en-GB"/>
        </w:rPr>
        <w:t>decision on the course of rehabilitation;</w:t>
      </w:r>
    </w:p>
    <w:p w14:paraId="7E1167FA" w14:textId="1B4F62D4" w:rsidR="00C7602D" w:rsidRPr="00181BD8" w:rsidRDefault="008C3FEE" w:rsidP="00E71C7E">
      <w:pPr>
        <w:pStyle w:val="ListParagraph"/>
        <w:numPr>
          <w:ilvl w:val="0"/>
          <w:numId w:val="48"/>
        </w:numPr>
        <w:shd w:val="clear" w:color="auto" w:fill="FFFFFF"/>
        <w:spacing w:after="320" w:line="360" w:lineRule="auto"/>
        <w:jc w:val="both"/>
        <w:rPr>
          <w:color w:val="000000"/>
          <w:lang w:val="en-GB"/>
        </w:rPr>
      </w:pPr>
      <w:r>
        <w:rPr>
          <w:color w:val="000000"/>
          <w:lang w:val="en-GB"/>
        </w:rPr>
        <w:t>S</w:t>
      </w:r>
      <w:r w:rsidR="00C7602D" w:rsidRPr="00181BD8">
        <w:rPr>
          <w:color w:val="000000"/>
          <w:lang w:val="en-GB"/>
        </w:rPr>
        <w:t>uitable infrastructure and expertise</w:t>
      </w:r>
      <w:r>
        <w:rPr>
          <w:color w:val="000000"/>
          <w:lang w:val="en-GB"/>
        </w:rPr>
        <w:t xml:space="preserve"> shall be put in place</w:t>
      </w:r>
      <w:r w:rsidR="00C7602D" w:rsidRPr="00181BD8">
        <w:rPr>
          <w:color w:val="000000"/>
          <w:lang w:val="en-GB"/>
        </w:rPr>
        <w:t xml:space="preserve"> for the rehabilitation of persons with disabilities.</w:t>
      </w:r>
    </w:p>
    <w:p w14:paraId="7E1167FB" w14:textId="4F8F1C88" w:rsidR="00C7602D" w:rsidRPr="00181BD8" w:rsidRDefault="008C3FEE" w:rsidP="00E71C7E">
      <w:pPr>
        <w:pStyle w:val="ListParagraph"/>
        <w:numPr>
          <w:ilvl w:val="0"/>
          <w:numId w:val="48"/>
        </w:numPr>
        <w:shd w:val="clear" w:color="auto" w:fill="FFFFFF"/>
        <w:spacing w:after="320" w:line="360" w:lineRule="auto"/>
        <w:jc w:val="both"/>
        <w:rPr>
          <w:color w:val="000000"/>
          <w:lang w:val="en-GB"/>
        </w:rPr>
      </w:pPr>
      <w:r>
        <w:rPr>
          <w:color w:val="000000"/>
          <w:lang w:val="en-GB"/>
        </w:rPr>
        <w:t>Appropriate Ministry</w:t>
      </w:r>
      <w:r w:rsidRPr="00181BD8">
        <w:rPr>
          <w:color w:val="000000"/>
          <w:lang w:val="en-GB"/>
        </w:rPr>
        <w:t xml:space="preserve"> </w:t>
      </w:r>
      <w:r w:rsidR="00C7602D" w:rsidRPr="00181BD8">
        <w:rPr>
          <w:color w:val="000000"/>
          <w:lang w:val="en-GB"/>
        </w:rPr>
        <w:t>shall promote the development of initial and continuing training for staff working in habilitation and rehabilitation services.</w:t>
      </w:r>
    </w:p>
    <w:p w14:paraId="7E1167FD" w14:textId="631C17A4" w:rsidR="00BB3537" w:rsidRPr="006F3966" w:rsidRDefault="000C7C9C" w:rsidP="006F35E4">
      <w:pPr>
        <w:numPr>
          <w:ilvl w:val="0"/>
          <w:numId w:val="8"/>
        </w:numPr>
        <w:pBdr>
          <w:top w:val="nil"/>
          <w:left w:val="nil"/>
          <w:bottom w:val="nil"/>
          <w:right w:val="nil"/>
          <w:between w:val="nil"/>
        </w:pBdr>
        <w:spacing w:after="0"/>
        <w:jc w:val="both"/>
        <w:rPr>
          <w:b/>
          <w:i/>
          <w:color w:val="000000"/>
          <w:lang w:val="en-GB"/>
        </w:rPr>
      </w:pPr>
      <w:r>
        <w:rPr>
          <w:b/>
          <w:color w:val="000000"/>
          <w:lang w:val="en-GB"/>
        </w:rPr>
        <w:t xml:space="preserve"> </w:t>
      </w:r>
      <w:r w:rsidR="00EC386C" w:rsidRPr="006F3966">
        <w:rPr>
          <w:b/>
          <w:i/>
          <w:color w:val="000000"/>
          <w:lang w:val="en-GB"/>
        </w:rPr>
        <w:t>Accessibility</w:t>
      </w:r>
    </w:p>
    <w:p w14:paraId="0311DC48" w14:textId="0B8FA11F" w:rsidR="00284428" w:rsidRPr="00181BD8" w:rsidRDefault="004B1693" w:rsidP="00E71C7E">
      <w:pPr>
        <w:pStyle w:val="ListParagraph"/>
        <w:numPr>
          <w:ilvl w:val="0"/>
          <w:numId w:val="49"/>
        </w:numPr>
        <w:spacing w:before="240" w:after="240" w:line="360" w:lineRule="auto"/>
        <w:jc w:val="both"/>
        <w:rPr>
          <w:color w:val="000000"/>
          <w:lang w:val="en-GB"/>
        </w:rPr>
      </w:pPr>
      <w:r>
        <w:rPr>
          <w:color w:val="000000"/>
          <w:lang w:val="en-GB"/>
        </w:rPr>
        <w:t>A</w:t>
      </w:r>
      <w:r w:rsidR="00C2473F" w:rsidRPr="00181BD8">
        <w:rPr>
          <w:color w:val="000000"/>
          <w:lang w:val="en-GB"/>
        </w:rPr>
        <w:t>ppropriate measures</w:t>
      </w:r>
      <w:r>
        <w:rPr>
          <w:color w:val="000000"/>
          <w:lang w:val="en-GB"/>
        </w:rPr>
        <w:t xml:space="preserve"> shall be taken</w:t>
      </w:r>
      <w:r w:rsidR="00C2473F" w:rsidRPr="00181BD8">
        <w:rPr>
          <w:color w:val="000000"/>
          <w:lang w:val="en-GB"/>
        </w:rPr>
        <w:t xml:space="preserve"> to ensure </w:t>
      </w:r>
      <w:r>
        <w:rPr>
          <w:color w:val="000000"/>
          <w:lang w:val="en-GB"/>
        </w:rPr>
        <w:t xml:space="preserve">access </w:t>
      </w:r>
      <w:r w:rsidR="00C2473F" w:rsidRPr="00181BD8">
        <w:rPr>
          <w:color w:val="000000"/>
          <w:lang w:val="en-GB"/>
        </w:rPr>
        <w:t>to persons with disabilities , on an equal basis with others</w:t>
      </w:r>
      <w:r w:rsidR="00C667FD" w:rsidRPr="00181BD8">
        <w:rPr>
          <w:color w:val="000000"/>
          <w:lang w:val="en-GB"/>
        </w:rPr>
        <w:t xml:space="preserve">, </w:t>
      </w:r>
      <w:r w:rsidR="00D45CED" w:rsidRPr="00181BD8">
        <w:rPr>
          <w:color w:val="000000"/>
          <w:lang w:val="en-GB"/>
        </w:rPr>
        <w:t>to</w:t>
      </w:r>
      <w:r w:rsidR="00284428" w:rsidRPr="00181BD8">
        <w:rPr>
          <w:color w:val="000000"/>
          <w:lang w:val="en-GB"/>
        </w:rPr>
        <w:t xml:space="preserve">: </w:t>
      </w:r>
    </w:p>
    <w:p w14:paraId="0C36D102" w14:textId="3034610F" w:rsidR="008B5B3C" w:rsidRPr="00181BD8" w:rsidRDefault="008B5B3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b</w:t>
      </w:r>
      <w:r w:rsidR="00C2473F" w:rsidRPr="00181BD8">
        <w:rPr>
          <w:color w:val="000000"/>
          <w:lang w:val="en-GB"/>
        </w:rPr>
        <w:t xml:space="preserve">uildings, roads, transportation and other </w:t>
      </w:r>
      <w:r w:rsidRPr="00181BD8">
        <w:rPr>
          <w:color w:val="000000"/>
          <w:lang w:val="en-GB"/>
        </w:rPr>
        <w:t xml:space="preserve">infrastructure </w:t>
      </w:r>
    </w:p>
    <w:p w14:paraId="2A294AC9" w14:textId="647C43EE" w:rsidR="00C2473F" w:rsidRPr="00181BD8" w:rsidRDefault="00C2473F"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indoor and outdoor facilities, </w:t>
      </w:r>
    </w:p>
    <w:p w14:paraId="58AB804C" w14:textId="6E89805C" w:rsidR="00D45CED" w:rsidRPr="00181BD8" w:rsidRDefault="00D45CED"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 xml:space="preserve">facilities and services to which the public </w:t>
      </w:r>
      <w:r w:rsidR="00585CA5">
        <w:rPr>
          <w:color w:val="000000"/>
          <w:lang w:val="en-GB"/>
        </w:rPr>
        <w:t xml:space="preserve">is deemed to </w:t>
      </w:r>
      <w:r w:rsidRPr="00181BD8">
        <w:rPr>
          <w:color w:val="000000"/>
          <w:lang w:val="en-GB"/>
        </w:rPr>
        <w:t>have access</w:t>
      </w:r>
      <w:r w:rsidR="009C7E70" w:rsidRPr="00181BD8">
        <w:rPr>
          <w:color w:val="000000"/>
          <w:lang w:val="en-GB"/>
        </w:rPr>
        <w:t xml:space="preserve">;  </w:t>
      </w:r>
    </w:p>
    <w:p w14:paraId="09725C43" w14:textId="3756BEAF" w:rsidR="00D45CED" w:rsidRPr="00181BD8" w:rsidRDefault="008B5B3C" w:rsidP="00E71C7E">
      <w:pPr>
        <w:numPr>
          <w:ilvl w:val="2"/>
          <w:numId w:val="8"/>
        </w:numPr>
        <w:pBdr>
          <w:top w:val="nil"/>
          <w:left w:val="nil"/>
          <w:bottom w:val="nil"/>
          <w:right w:val="nil"/>
          <w:between w:val="nil"/>
        </w:pBdr>
        <w:spacing w:after="0" w:line="360" w:lineRule="auto"/>
        <w:jc w:val="both"/>
        <w:rPr>
          <w:color w:val="000000"/>
          <w:lang w:val="en-GB"/>
        </w:rPr>
      </w:pPr>
      <w:r w:rsidRPr="00181BD8">
        <w:rPr>
          <w:color w:val="000000"/>
          <w:lang w:val="en-GB"/>
        </w:rPr>
        <w:t>digital i</w:t>
      </w:r>
      <w:r w:rsidR="00C2473F" w:rsidRPr="00181BD8">
        <w:rPr>
          <w:color w:val="000000"/>
          <w:lang w:val="en-GB"/>
        </w:rPr>
        <w:t>nformation</w:t>
      </w:r>
      <w:r w:rsidRPr="00181BD8">
        <w:rPr>
          <w:color w:val="000000"/>
          <w:lang w:val="en-GB"/>
        </w:rPr>
        <w:t xml:space="preserve"> and</w:t>
      </w:r>
      <w:r w:rsidR="00C2473F" w:rsidRPr="00181BD8">
        <w:rPr>
          <w:color w:val="000000"/>
          <w:lang w:val="en-GB"/>
        </w:rPr>
        <w:t xml:space="preserve"> communications</w:t>
      </w:r>
      <w:r w:rsidRPr="00181BD8">
        <w:rPr>
          <w:color w:val="000000"/>
          <w:lang w:val="en-GB"/>
        </w:rPr>
        <w:t xml:space="preserve"> </w:t>
      </w:r>
    </w:p>
    <w:p w14:paraId="7E116801" w14:textId="2024CB40" w:rsidR="003F7977" w:rsidRPr="00181BD8" w:rsidRDefault="004B1693" w:rsidP="00E71C7E">
      <w:pPr>
        <w:pStyle w:val="ListParagraph"/>
        <w:numPr>
          <w:ilvl w:val="0"/>
          <w:numId w:val="50"/>
        </w:numPr>
        <w:pBdr>
          <w:top w:val="nil"/>
          <w:left w:val="nil"/>
          <w:bottom w:val="nil"/>
          <w:right w:val="nil"/>
          <w:between w:val="nil"/>
        </w:pBdr>
        <w:spacing w:after="0" w:line="360" w:lineRule="auto"/>
        <w:jc w:val="both"/>
        <w:rPr>
          <w:color w:val="000000"/>
          <w:lang w:val="en-GB"/>
        </w:rPr>
      </w:pPr>
      <w:r>
        <w:rPr>
          <w:color w:val="000000"/>
          <w:lang w:val="en-GB"/>
        </w:rPr>
        <w:t>The Ministry of Public Infrastructure and local authorities</w:t>
      </w:r>
      <w:r w:rsidRPr="00181BD8">
        <w:rPr>
          <w:color w:val="000000"/>
          <w:lang w:val="en-GB"/>
        </w:rPr>
        <w:t xml:space="preserve"> </w:t>
      </w:r>
      <w:r w:rsidR="003F7977" w:rsidRPr="00181BD8">
        <w:rPr>
          <w:color w:val="000000"/>
          <w:lang w:val="en-GB"/>
        </w:rPr>
        <w:t xml:space="preserve">shall take measures to: </w:t>
      </w:r>
    </w:p>
    <w:p w14:paraId="7E116802" w14:textId="77777777" w:rsidR="003F7977" w:rsidRPr="00181BD8" w:rsidRDefault="003F7977" w:rsidP="00E71C7E">
      <w:pPr>
        <w:numPr>
          <w:ilvl w:val="2"/>
          <w:numId w:val="51"/>
        </w:numPr>
        <w:pBdr>
          <w:top w:val="nil"/>
          <w:left w:val="nil"/>
          <w:bottom w:val="nil"/>
          <w:right w:val="nil"/>
          <w:between w:val="nil"/>
        </w:pBdr>
        <w:spacing w:after="0" w:line="360" w:lineRule="auto"/>
        <w:jc w:val="both"/>
        <w:rPr>
          <w:color w:val="000000"/>
          <w:lang w:val="en-GB"/>
        </w:rPr>
      </w:pPr>
      <w:r w:rsidRPr="00181BD8">
        <w:rPr>
          <w:color w:val="000000"/>
          <w:lang w:val="en-GB"/>
        </w:rPr>
        <w:t xml:space="preserve">Develop, promulgate and monitor the implementation of minimum standards and guidelines for the accessibility of facilities and services open or provided to the public; </w:t>
      </w:r>
    </w:p>
    <w:p w14:paraId="7E116803" w14:textId="3F4FF4C6" w:rsidR="003F7977" w:rsidRPr="00181BD8" w:rsidRDefault="003F7977" w:rsidP="00E71C7E">
      <w:pPr>
        <w:numPr>
          <w:ilvl w:val="2"/>
          <w:numId w:val="51"/>
        </w:numPr>
        <w:pBdr>
          <w:top w:val="nil"/>
          <w:left w:val="nil"/>
          <w:bottom w:val="nil"/>
          <w:right w:val="nil"/>
          <w:between w:val="nil"/>
        </w:pBdr>
        <w:spacing w:after="0" w:line="360" w:lineRule="auto"/>
        <w:jc w:val="both"/>
        <w:rPr>
          <w:color w:val="000000"/>
          <w:lang w:val="en-GB"/>
        </w:rPr>
      </w:pPr>
      <w:r w:rsidRPr="00181BD8">
        <w:rPr>
          <w:color w:val="000000"/>
          <w:lang w:val="en-GB"/>
        </w:rPr>
        <w:t>Ensure that private entities that offer facilities and services which are open or provided to the public take into account all aspects of accessibility for persons with disabilities</w:t>
      </w:r>
      <w:r w:rsidR="00E86C37" w:rsidRPr="00181BD8">
        <w:rPr>
          <w:color w:val="000000"/>
          <w:lang w:val="en-GB"/>
        </w:rPr>
        <w:t>, including UN standards on accessibility</w:t>
      </w:r>
      <w:r w:rsidRPr="00181BD8">
        <w:rPr>
          <w:color w:val="000000"/>
          <w:lang w:val="en-GB"/>
        </w:rPr>
        <w:t xml:space="preserve">; </w:t>
      </w:r>
    </w:p>
    <w:p w14:paraId="7E116804" w14:textId="77777777" w:rsidR="003F7977" w:rsidRPr="00181BD8" w:rsidRDefault="003F7977" w:rsidP="00E71C7E">
      <w:pPr>
        <w:numPr>
          <w:ilvl w:val="2"/>
          <w:numId w:val="51"/>
        </w:numPr>
        <w:pBdr>
          <w:top w:val="nil"/>
          <w:left w:val="nil"/>
          <w:bottom w:val="nil"/>
          <w:right w:val="nil"/>
          <w:between w:val="nil"/>
        </w:pBdr>
        <w:spacing w:after="0" w:line="360" w:lineRule="auto"/>
        <w:jc w:val="both"/>
        <w:rPr>
          <w:color w:val="000000"/>
          <w:lang w:val="en-GB"/>
        </w:rPr>
      </w:pPr>
      <w:r w:rsidRPr="00181BD8">
        <w:rPr>
          <w:color w:val="000000"/>
          <w:lang w:val="en-GB"/>
        </w:rPr>
        <w:t xml:space="preserve">Provide training for stakeholders on accessibility issues facing persons with disabilities; </w:t>
      </w:r>
    </w:p>
    <w:p w14:paraId="7E116805" w14:textId="39020220" w:rsidR="003F7977" w:rsidRPr="00181BD8" w:rsidRDefault="00E86C37" w:rsidP="00E71C7E">
      <w:pPr>
        <w:numPr>
          <w:ilvl w:val="2"/>
          <w:numId w:val="51"/>
        </w:numPr>
        <w:pBdr>
          <w:top w:val="nil"/>
          <w:left w:val="nil"/>
          <w:bottom w:val="nil"/>
          <w:right w:val="nil"/>
          <w:between w:val="nil"/>
        </w:pBdr>
        <w:spacing w:after="0" w:line="360" w:lineRule="auto"/>
        <w:jc w:val="both"/>
        <w:rPr>
          <w:color w:val="000000"/>
          <w:lang w:val="en-GB"/>
        </w:rPr>
      </w:pPr>
      <w:r w:rsidRPr="00181BD8">
        <w:rPr>
          <w:color w:val="000000"/>
          <w:lang w:val="en-GB"/>
        </w:rPr>
        <w:t xml:space="preserve">Ensure that </w:t>
      </w:r>
      <w:r w:rsidR="003F7977" w:rsidRPr="00181BD8">
        <w:rPr>
          <w:color w:val="000000"/>
          <w:lang w:val="en-GB"/>
        </w:rPr>
        <w:t xml:space="preserve">buildings and other facilities open to the public </w:t>
      </w:r>
      <w:r w:rsidRPr="00181BD8">
        <w:rPr>
          <w:color w:val="000000"/>
          <w:lang w:val="en-GB"/>
        </w:rPr>
        <w:t xml:space="preserve">have </w:t>
      </w:r>
      <w:r w:rsidR="003F7977" w:rsidRPr="00181BD8">
        <w:rPr>
          <w:color w:val="000000"/>
          <w:lang w:val="en-GB"/>
        </w:rPr>
        <w:t xml:space="preserve">signage in Braille and in easy to read and understand forms; </w:t>
      </w:r>
    </w:p>
    <w:p w14:paraId="7E116806" w14:textId="55704F97" w:rsidR="003F7977" w:rsidRPr="00181BD8" w:rsidRDefault="00E86C37" w:rsidP="00E71C7E">
      <w:pPr>
        <w:numPr>
          <w:ilvl w:val="2"/>
          <w:numId w:val="51"/>
        </w:numPr>
        <w:pBdr>
          <w:top w:val="nil"/>
          <w:left w:val="nil"/>
          <w:bottom w:val="nil"/>
          <w:right w:val="nil"/>
          <w:between w:val="nil"/>
        </w:pBdr>
        <w:spacing w:after="0" w:line="360" w:lineRule="auto"/>
        <w:jc w:val="both"/>
        <w:rPr>
          <w:color w:val="000000"/>
          <w:lang w:val="en-GB"/>
        </w:rPr>
      </w:pPr>
      <w:r w:rsidRPr="00181BD8">
        <w:rPr>
          <w:color w:val="000000"/>
          <w:lang w:val="en-GB"/>
        </w:rPr>
        <w:lastRenderedPageBreak/>
        <w:t xml:space="preserve">Ensure that persons with disabilities have access to support persons, personal </w:t>
      </w:r>
      <w:r w:rsidR="003F7977" w:rsidRPr="00181BD8">
        <w:rPr>
          <w:color w:val="000000"/>
          <w:lang w:val="en-GB"/>
        </w:rPr>
        <w:t>assistan</w:t>
      </w:r>
      <w:r w:rsidRPr="00181BD8">
        <w:rPr>
          <w:color w:val="000000"/>
          <w:lang w:val="en-GB"/>
        </w:rPr>
        <w:t>ts</w:t>
      </w:r>
      <w:r w:rsidR="003F7977" w:rsidRPr="00181BD8">
        <w:rPr>
          <w:color w:val="000000"/>
          <w:lang w:val="en-GB"/>
        </w:rPr>
        <w:t xml:space="preserve"> and intermediaries, including guides, readers and professional sign language interpreters, to facilitate accessibility; </w:t>
      </w:r>
    </w:p>
    <w:p w14:paraId="7E11680A" w14:textId="28DEF75C" w:rsidR="003F7977" w:rsidRPr="00181BD8" w:rsidRDefault="002D3373" w:rsidP="00E71C7E">
      <w:pPr>
        <w:pStyle w:val="ListParagraph"/>
        <w:numPr>
          <w:ilvl w:val="0"/>
          <w:numId w:val="50"/>
        </w:numPr>
        <w:spacing w:before="240" w:after="240" w:line="360" w:lineRule="auto"/>
        <w:jc w:val="both"/>
        <w:rPr>
          <w:color w:val="000000"/>
          <w:lang w:val="en-GB"/>
        </w:rPr>
      </w:pPr>
      <w:r>
        <w:rPr>
          <w:color w:val="000000"/>
          <w:lang w:val="en-GB"/>
        </w:rPr>
        <w:t>N</w:t>
      </w:r>
      <w:r w:rsidR="00391CCD">
        <w:rPr>
          <w:color w:val="000000"/>
          <w:lang w:val="en-GB"/>
        </w:rPr>
        <w:t>o establishment</w:t>
      </w:r>
      <w:r w:rsidR="00440440">
        <w:rPr>
          <w:color w:val="000000"/>
          <w:lang w:val="en-GB"/>
        </w:rPr>
        <w:t xml:space="preserve"> or promoter</w:t>
      </w:r>
      <w:r w:rsidR="00391CCD">
        <w:rPr>
          <w:color w:val="000000"/>
          <w:lang w:val="en-GB"/>
        </w:rPr>
        <w:t xml:space="preserve"> shall be granted </w:t>
      </w:r>
      <w:r w:rsidR="00440440">
        <w:rPr>
          <w:color w:val="000000"/>
          <w:lang w:val="en-GB"/>
        </w:rPr>
        <w:t>permission to construct</w:t>
      </w:r>
      <w:r w:rsidR="003F7977" w:rsidRPr="00181BD8">
        <w:rPr>
          <w:color w:val="000000"/>
          <w:lang w:val="en-GB"/>
        </w:rPr>
        <w:t xml:space="preserve"> a </w:t>
      </w:r>
      <w:r w:rsidR="000A2349" w:rsidRPr="00181BD8">
        <w:rPr>
          <w:color w:val="000000"/>
          <w:lang w:val="en-GB"/>
        </w:rPr>
        <w:t xml:space="preserve">building or other </w:t>
      </w:r>
      <w:r w:rsidR="003F7977" w:rsidRPr="00181BD8">
        <w:rPr>
          <w:color w:val="000000"/>
          <w:lang w:val="en-GB"/>
        </w:rPr>
        <w:t xml:space="preserve">structure </w:t>
      </w:r>
      <w:r w:rsidR="000A2349" w:rsidRPr="00181BD8">
        <w:rPr>
          <w:color w:val="000000"/>
          <w:lang w:val="en-GB"/>
        </w:rPr>
        <w:t xml:space="preserve">unless that building or structure </w:t>
      </w:r>
      <w:r w:rsidR="003F7977" w:rsidRPr="00181BD8">
        <w:rPr>
          <w:color w:val="000000"/>
          <w:lang w:val="en-GB"/>
        </w:rPr>
        <w:t>adhere</w:t>
      </w:r>
      <w:r w:rsidR="000A2349" w:rsidRPr="00181BD8">
        <w:rPr>
          <w:color w:val="000000"/>
          <w:lang w:val="en-GB"/>
        </w:rPr>
        <w:t>s</w:t>
      </w:r>
      <w:r w:rsidR="003F7977" w:rsidRPr="00181BD8">
        <w:rPr>
          <w:color w:val="000000"/>
          <w:lang w:val="en-GB"/>
        </w:rPr>
        <w:t xml:space="preserve"> to accessibility standards</w:t>
      </w:r>
      <w:r w:rsidR="003461D2">
        <w:rPr>
          <w:color w:val="000000"/>
          <w:lang w:val="en-GB"/>
        </w:rPr>
        <w:t xml:space="preserve"> </w:t>
      </w:r>
      <w:r w:rsidR="004B1693">
        <w:rPr>
          <w:color w:val="000000"/>
          <w:lang w:val="en-GB"/>
        </w:rPr>
        <w:t>as per the Building Control Act.</w:t>
      </w:r>
    </w:p>
    <w:p w14:paraId="23325830" w14:textId="5E901156" w:rsidR="006B7C01" w:rsidRPr="003461D2" w:rsidRDefault="003F7977" w:rsidP="00E71C7E">
      <w:pPr>
        <w:pStyle w:val="ListParagraph"/>
        <w:numPr>
          <w:ilvl w:val="0"/>
          <w:numId w:val="50"/>
        </w:numPr>
        <w:spacing w:before="240" w:after="240" w:line="360" w:lineRule="auto"/>
        <w:jc w:val="both"/>
        <w:rPr>
          <w:color w:val="000000"/>
          <w:lang w:val="en-GB"/>
        </w:rPr>
      </w:pPr>
      <w:r w:rsidRPr="003461D2">
        <w:rPr>
          <w:color w:val="000000"/>
          <w:lang w:val="en-GB"/>
        </w:rPr>
        <w:t xml:space="preserve">All existing public buildings </w:t>
      </w:r>
      <w:r w:rsidR="004B4D9A" w:rsidRPr="003461D2">
        <w:rPr>
          <w:color w:val="000000"/>
          <w:lang w:val="en-GB"/>
        </w:rPr>
        <w:t xml:space="preserve">and spaces </w:t>
      </w:r>
      <w:r w:rsidR="006E2C65" w:rsidRPr="003461D2">
        <w:rPr>
          <w:color w:val="000000"/>
          <w:lang w:val="en-GB"/>
        </w:rPr>
        <w:t xml:space="preserve">that are liable to be retrofitted </w:t>
      </w:r>
      <w:r w:rsidRPr="003461D2">
        <w:rPr>
          <w:color w:val="000000"/>
          <w:lang w:val="en-GB"/>
        </w:rPr>
        <w:t>shall be made accessible in accordance to the</w:t>
      </w:r>
      <w:r w:rsidR="004B1693" w:rsidRPr="003461D2">
        <w:rPr>
          <w:color w:val="000000"/>
          <w:lang w:val="en-GB"/>
        </w:rPr>
        <w:t xml:space="preserve"> approved</w:t>
      </w:r>
      <w:r w:rsidRPr="003461D2">
        <w:rPr>
          <w:color w:val="000000"/>
          <w:lang w:val="en-GB"/>
        </w:rPr>
        <w:t xml:space="preserve"> accessibility standards  within a period not exceeding five years from the date of </w:t>
      </w:r>
      <w:r w:rsidR="004B1693" w:rsidRPr="003461D2">
        <w:rPr>
          <w:color w:val="000000"/>
          <w:lang w:val="en-GB"/>
        </w:rPr>
        <w:t xml:space="preserve">proclamation </w:t>
      </w:r>
      <w:r w:rsidRPr="003461D2">
        <w:rPr>
          <w:color w:val="000000"/>
          <w:lang w:val="en-GB"/>
        </w:rPr>
        <w:t xml:space="preserve"> of the Act. </w:t>
      </w:r>
    </w:p>
    <w:p w14:paraId="7E116811" w14:textId="14F041F4" w:rsidR="003F7977" w:rsidRPr="00181BD8" w:rsidRDefault="003F7977" w:rsidP="00E71C7E">
      <w:pPr>
        <w:pStyle w:val="ListParagraph"/>
        <w:numPr>
          <w:ilvl w:val="0"/>
          <w:numId w:val="50"/>
        </w:numPr>
        <w:spacing w:before="240" w:after="240" w:line="360" w:lineRule="auto"/>
        <w:jc w:val="both"/>
        <w:rPr>
          <w:color w:val="000000"/>
          <w:lang w:val="en-GB"/>
        </w:rPr>
      </w:pPr>
      <w:r w:rsidRPr="00181BD8">
        <w:rPr>
          <w:color w:val="000000"/>
          <w:lang w:val="en-GB"/>
        </w:rPr>
        <w:t xml:space="preserve">The Electoral Commission shall ensure that all polling stations are accessible to persons with disabilities and that all </w:t>
      </w:r>
      <w:r w:rsidR="00B60014" w:rsidRPr="00181BD8">
        <w:rPr>
          <w:color w:val="000000"/>
          <w:lang w:val="en-GB"/>
        </w:rPr>
        <w:t xml:space="preserve">information, </w:t>
      </w:r>
      <w:r w:rsidRPr="00181BD8">
        <w:rPr>
          <w:color w:val="000000"/>
          <w:lang w:val="en-GB"/>
        </w:rPr>
        <w:t xml:space="preserve">materials </w:t>
      </w:r>
      <w:r w:rsidR="00B60014" w:rsidRPr="00181BD8">
        <w:rPr>
          <w:color w:val="000000"/>
          <w:lang w:val="en-GB"/>
        </w:rPr>
        <w:t xml:space="preserve">and processes </w:t>
      </w:r>
      <w:r w:rsidRPr="00181BD8">
        <w:rPr>
          <w:color w:val="000000"/>
          <w:lang w:val="en-GB"/>
        </w:rPr>
        <w:t>related to the electoral process are easily understandable by and accessible to persons with disabilities and ballot papers in accessible formats</w:t>
      </w:r>
      <w:r w:rsidR="001A7892">
        <w:rPr>
          <w:color w:val="000000"/>
          <w:lang w:val="en-GB"/>
        </w:rPr>
        <w:t xml:space="preserve"> be</w:t>
      </w:r>
      <w:r w:rsidRPr="00181BD8">
        <w:rPr>
          <w:color w:val="000000"/>
          <w:lang w:val="en-GB"/>
        </w:rPr>
        <w:t xml:space="preserve"> provided</w:t>
      </w:r>
      <w:r w:rsidR="001A7892">
        <w:rPr>
          <w:color w:val="000000"/>
          <w:lang w:val="en-GB"/>
        </w:rPr>
        <w:t xml:space="preserve"> where necessary</w:t>
      </w:r>
      <w:r w:rsidR="00B60014" w:rsidRPr="00181BD8">
        <w:rPr>
          <w:color w:val="000000"/>
          <w:lang w:val="en-GB"/>
        </w:rPr>
        <w:t xml:space="preserve">. </w:t>
      </w:r>
    </w:p>
    <w:p w14:paraId="7E116812" w14:textId="6854CB58" w:rsidR="003F7977" w:rsidRPr="00181BD8" w:rsidRDefault="003F7977" w:rsidP="00E71C7E">
      <w:pPr>
        <w:pStyle w:val="ListParagraph"/>
        <w:numPr>
          <w:ilvl w:val="0"/>
          <w:numId w:val="50"/>
        </w:numPr>
        <w:spacing w:before="240" w:after="240" w:line="360" w:lineRule="auto"/>
        <w:jc w:val="both"/>
        <w:rPr>
          <w:color w:val="000000"/>
          <w:lang w:val="en-GB"/>
        </w:rPr>
      </w:pPr>
      <w:r w:rsidRPr="00181BD8">
        <w:rPr>
          <w:color w:val="000000"/>
          <w:lang w:val="en-GB"/>
        </w:rPr>
        <w:t xml:space="preserve">Every television station shall provide a sign language inset </w:t>
      </w:r>
      <w:r w:rsidR="002D3373">
        <w:rPr>
          <w:color w:val="000000"/>
          <w:lang w:val="en-GB"/>
        </w:rPr>
        <w:t xml:space="preserve">or </w:t>
      </w:r>
      <w:r w:rsidR="002D3373" w:rsidRPr="00181BD8">
        <w:rPr>
          <w:color w:val="000000"/>
          <w:lang w:val="en-GB"/>
        </w:rPr>
        <w:t>captions</w:t>
      </w:r>
      <w:r w:rsidR="00440440">
        <w:rPr>
          <w:color w:val="000000"/>
          <w:lang w:val="en-GB"/>
        </w:rPr>
        <w:t xml:space="preserve"> in main newscasts, and relevant </w:t>
      </w:r>
      <w:r w:rsidRPr="00181BD8">
        <w:rPr>
          <w:color w:val="000000"/>
          <w:lang w:val="en-GB"/>
        </w:rPr>
        <w:t>programmes within two years</w:t>
      </w:r>
      <w:r w:rsidR="00440440">
        <w:rPr>
          <w:color w:val="000000"/>
          <w:lang w:val="en-GB"/>
        </w:rPr>
        <w:t xml:space="preserve"> of the proclamation of this Act</w:t>
      </w:r>
      <w:r w:rsidRPr="00181BD8">
        <w:rPr>
          <w:color w:val="000000"/>
          <w:lang w:val="en-GB"/>
        </w:rPr>
        <w:t xml:space="preserve">. </w:t>
      </w:r>
    </w:p>
    <w:p w14:paraId="7E116818" w14:textId="3EC76893" w:rsidR="00BE22D6" w:rsidRPr="006F3966" w:rsidRDefault="00BE22D6" w:rsidP="006F35E4">
      <w:pPr>
        <w:numPr>
          <w:ilvl w:val="0"/>
          <w:numId w:val="8"/>
        </w:numPr>
        <w:pBdr>
          <w:top w:val="nil"/>
          <w:left w:val="nil"/>
          <w:bottom w:val="nil"/>
          <w:right w:val="nil"/>
          <w:between w:val="nil"/>
        </w:pBdr>
        <w:spacing w:after="0"/>
        <w:jc w:val="both"/>
        <w:rPr>
          <w:b/>
          <w:i/>
          <w:color w:val="000000"/>
          <w:lang w:val="en-GB"/>
        </w:rPr>
      </w:pPr>
      <w:bookmarkStart w:id="3" w:name="_Toc64538163"/>
      <w:r w:rsidRPr="006F3966">
        <w:rPr>
          <w:b/>
          <w:i/>
          <w:color w:val="000000"/>
          <w:lang w:val="en-GB"/>
        </w:rPr>
        <w:t>Personal Mobility</w:t>
      </w:r>
      <w:bookmarkEnd w:id="3"/>
      <w:r w:rsidRPr="006F3966">
        <w:rPr>
          <w:b/>
          <w:i/>
          <w:color w:val="000000"/>
          <w:lang w:val="en-GB"/>
        </w:rPr>
        <w:t xml:space="preserve"> </w:t>
      </w:r>
    </w:p>
    <w:p w14:paraId="7E116819" w14:textId="601EE190" w:rsidR="00BE22D6" w:rsidRPr="00181BD8" w:rsidRDefault="001A7892" w:rsidP="00E71C7E">
      <w:pPr>
        <w:pStyle w:val="ListParagraph"/>
        <w:numPr>
          <w:ilvl w:val="0"/>
          <w:numId w:val="52"/>
        </w:numPr>
        <w:spacing w:before="240" w:after="240" w:line="360" w:lineRule="auto"/>
        <w:jc w:val="both"/>
        <w:rPr>
          <w:color w:val="000000"/>
          <w:lang w:val="en-GB"/>
        </w:rPr>
      </w:pPr>
      <w:r>
        <w:rPr>
          <w:color w:val="000000"/>
          <w:lang w:val="en-GB"/>
        </w:rPr>
        <w:t xml:space="preserve">Appropriate Authority </w:t>
      </w:r>
      <w:r w:rsidR="00BE22D6" w:rsidRPr="00181BD8">
        <w:rPr>
          <w:color w:val="000000"/>
          <w:lang w:val="en-GB"/>
        </w:rPr>
        <w:t xml:space="preserve"> shall develop schemes to promote the personal mobility of persons with disabilities at affordable cost, according to their choice; </w:t>
      </w:r>
    </w:p>
    <w:p w14:paraId="51559024" w14:textId="77777777" w:rsidR="005860D6" w:rsidRPr="00181BD8" w:rsidRDefault="00BE22D6" w:rsidP="00E71C7E">
      <w:pPr>
        <w:pStyle w:val="ListParagraph"/>
        <w:numPr>
          <w:ilvl w:val="0"/>
          <w:numId w:val="52"/>
        </w:numPr>
        <w:spacing w:before="240" w:after="240" w:line="360" w:lineRule="auto"/>
        <w:jc w:val="both"/>
        <w:rPr>
          <w:color w:val="000000"/>
          <w:lang w:val="en-GB"/>
        </w:rPr>
      </w:pPr>
      <w:r w:rsidRPr="00181BD8">
        <w:rPr>
          <w:color w:val="000000"/>
          <w:lang w:val="en-GB"/>
        </w:rPr>
        <w:t xml:space="preserve">Such schemes </w:t>
      </w:r>
      <w:r w:rsidR="005860D6" w:rsidRPr="00181BD8">
        <w:rPr>
          <w:color w:val="000000"/>
          <w:lang w:val="en-GB"/>
        </w:rPr>
        <w:t xml:space="preserve">shall provide measures, including </w:t>
      </w:r>
    </w:p>
    <w:p w14:paraId="06E657C7" w14:textId="139813DC" w:rsidR="007756FA" w:rsidRPr="00181BD8" w:rsidRDefault="005860D6" w:rsidP="00E71C7E">
      <w:pPr>
        <w:spacing w:after="240" w:line="360" w:lineRule="auto"/>
        <w:ind w:left="1843"/>
        <w:jc w:val="both"/>
        <w:rPr>
          <w:color w:val="000000"/>
          <w:lang w:val="en-GB"/>
        </w:rPr>
      </w:pPr>
      <w:r w:rsidRPr="00181BD8">
        <w:rPr>
          <w:color w:val="000000"/>
          <w:lang w:val="en-GB"/>
        </w:rPr>
        <w:t>(</w:t>
      </w:r>
      <w:r w:rsidR="00BE22D6" w:rsidRPr="00181BD8">
        <w:rPr>
          <w:color w:val="000000"/>
          <w:lang w:val="en-GB"/>
        </w:rPr>
        <w:t>a</w:t>
      </w:r>
      <w:r w:rsidRPr="00181BD8">
        <w:rPr>
          <w:color w:val="000000"/>
          <w:lang w:val="en-GB"/>
        </w:rPr>
        <w:t xml:space="preserve">) </w:t>
      </w:r>
      <w:proofErr w:type="gramStart"/>
      <w:r w:rsidR="00BE22D6" w:rsidRPr="00181BD8">
        <w:rPr>
          <w:color w:val="000000"/>
          <w:lang w:val="en-GB"/>
        </w:rPr>
        <w:t>ince</w:t>
      </w:r>
      <w:r w:rsidR="003461D2">
        <w:rPr>
          <w:color w:val="000000"/>
          <w:lang w:val="en-GB"/>
        </w:rPr>
        <w:t>ntives</w:t>
      </w:r>
      <w:proofErr w:type="gramEnd"/>
      <w:r w:rsidR="003461D2">
        <w:rPr>
          <w:color w:val="000000"/>
          <w:lang w:val="en-GB"/>
        </w:rPr>
        <w:t xml:space="preserve"> </w:t>
      </w:r>
      <w:r w:rsidR="00BE22D6" w:rsidRPr="00181BD8">
        <w:rPr>
          <w:color w:val="000000"/>
          <w:lang w:val="en-GB"/>
        </w:rPr>
        <w:t xml:space="preserve">and concessions to provide accessible transport facilities to persons with disabilities; </w:t>
      </w:r>
    </w:p>
    <w:p w14:paraId="41560B01" w14:textId="392461C0" w:rsidR="00834CAC" w:rsidRPr="00181BD8" w:rsidRDefault="005860D6" w:rsidP="00E71C7E">
      <w:pPr>
        <w:spacing w:after="240" w:line="360" w:lineRule="auto"/>
        <w:ind w:left="1843"/>
        <w:jc w:val="both"/>
        <w:rPr>
          <w:color w:val="000000"/>
          <w:lang w:val="en-GB"/>
        </w:rPr>
      </w:pPr>
      <w:r w:rsidRPr="00181BD8">
        <w:rPr>
          <w:color w:val="000000"/>
          <w:lang w:val="en-GB"/>
        </w:rPr>
        <w:t>(</w:t>
      </w:r>
      <w:r w:rsidR="00BE22D6" w:rsidRPr="00181BD8">
        <w:rPr>
          <w:color w:val="000000"/>
          <w:lang w:val="en-GB"/>
        </w:rPr>
        <w:t>b</w:t>
      </w:r>
      <w:r w:rsidRPr="00181BD8">
        <w:rPr>
          <w:color w:val="000000"/>
          <w:lang w:val="en-GB"/>
        </w:rPr>
        <w:t>)</w:t>
      </w:r>
      <w:r w:rsidR="00BE22D6" w:rsidRPr="00181BD8">
        <w:rPr>
          <w:color w:val="000000"/>
          <w:lang w:val="en-GB"/>
        </w:rPr>
        <w:t xml:space="preserve"> </w:t>
      </w:r>
      <w:proofErr w:type="gramStart"/>
      <w:r w:rsidR="00834CAC" w:rsidRPr="00181BD8">
        <w:rPr>
          <w:color w:val="000000"/>
          <w:lang w:val="en-GB"/>
        </w:rPr>
        <w:t>provision</w:t>
      </w:r>
      <w:proofErr w:type="gramEnd"/>
      <w:r w:rsidR="00834CAC" w:rsidRPr="00181BD8">
        <w:rPr>
          <w:color w:val="000000"/>
          <w:lang w:val="en-GB"/>
        </w:rPr>
        <w:t xml:space="preserve"> to </w:t>
      </w:r>
      <w:r w:rsidR="00BE22D6" w:rsidRPr="00181BD8">
        <w:rPr>
          <w:color w:val="000000"/>
          <w:lang w:val="en-GB"/>
        </w:rPr>
        <w:t xml:space="preserve">retrofit vehicles for persons with disabilities at no extra cost; </w:t>
      </w:r>
    </w:p>
    <w:p w14:paraId="2933A825" w14:textId="77777777" w:rsidR="001A7892" w:rsidRDefault="00834CAC" w:rsidP="00E71C7E">
      <w:pPr>
        <w:spacing w:after="240" w:line="360" w:lineRule="auto"/>
        <w:ind w:left="1843"/>
        <w:jc w:val="both"/>
        <w:rPr>
          <w:color w:val="000000"/>
          <w:lang w:val="en-GB"/>
        </w:rPr>
      </w:pPr>
      <w:r w:rsidRPr="00181BD8">
        <w:rPr>
          <w:color w:val="000000"/>
          <w:lang w:val="en-GB"/>
        </w:rPr>
        <w:t>(</w:t>
      </w:r>
      <w:r w:rsidR="00BE22D6" w:rsidRPr="00181BD8">
        <w:rPr>
          <w:color w:val="000000"/>
          <w:lang w:val="en-GB"/>
        </w:rPr>
        <w:t>c</w:t>
      </w:r>
      <w:r w:rsidRPr="00181BD8">
        <w:rPr>
          <w:color w:val="000000"/>
          <w:lang w:val="en-GB"/>
        </w:rPr>
        <w:t>)</w:t>
      </w:r>
      <w:r w:rsidR="00BE22D6" w:rsidRPr="00181BD8">
        <w:rPr>
          <w:color w:val="000000"/>
          <w:lang w:val="en-GB"/>
        </w:rPr>
        <w:t xml:space="preserve"> </w:t>
      </w:r>
      <w:proofErr w:type="gramStart"/>
      <w:r w:rsidR="00BE22D6" w:rsidRPr="00181BD8">
        <w:rPr>
          <w:color w:val="000000"/>
          <w:lang w:val="en-GB"/>
        </w:rPr>
        <w:t>appropriate</w:t>
      </w:r>
      <w:proofErr w:type="gramEnd"/>
      <w:r w:rsidR="00BE22D6" w:rsidRPr="00181BD8">
        <w:rPr>
          <w:color w:val="000000"/>
          <w:lang w:val="en-GB"/>
        </w:rPr>
        <w:t xml:space="preserve"> personal mobility assistance;</w:t>
      </w:r>
    </w:p>
    <w:p w14:paraId="25A882C2" w14:textId="2E028ACE" w:rsidR="001A7892" w:rsidRPr="00181BD8" w:rsidRDefault="001A7892" w:rsidP="00E71C7E">
      <w:pPr>
        <w:spacing w:after="240" w:line="360" w:lineRule="auto"/>
        <w:ind w:left="1843"/>
        <w:jc w:val="both"/>
        <w:rPr>
          <w:color w:val="000000"/>
          <w:lang w:val="en-GB"/>
        </w:rPr>
      </w:pPr>
      <w:r>
        <w:rPr>
          <w:color w:val="000000"/>
          <w:lang w:val="en-GB"/>
        </w:rPr>
        <w:t xml:space="preserve">(d) </w:t>
      </w:r>
      <w:proofErr w:type="gramStart"/>
      <w:r>
        <w:rPr>
          <w:color w:val="000000"/>
          <w:lang w:val="en-GB"/>
        </w:rPr>
        <w:t>appropriate</w:t>
      </w:r>
      <w:proofErr w:type="gramEnd"/>
      <w:r>
        <w:rPr>
          <w:color w:val="000000"/>
          <w:lang w:val="en-GB"/>
        </w:rPr>
        <w:t xml:space="preserve"> assistive devices;</w:t>
      </w:r>
    </w:p>
    <w:p w14:paraId="7E11681B" w14:textId="47479CA2" w:rsidR="006B4A61" w:rsidRPr="006F3966" w:rsidRDefault="006B4A61" w:rsidP="006F35E4">
      <w:pPr>
        <w:numPr>
          <w:ilvl w:val="0"/>
          <w:numId w:val="8"/>
        </w:numPr>
        <w:pBdr>
          <w:top w:val="nil"/>
          <w:left w:val="nil"/>
          <w:bottom w:val="nil"/>
          <w:right w:val="nil"/>
          <w:between w:val="nil"/>
        </w:pBdr>
        <w:spacing w:after="0"/>
        <w:jc w:val="both"/>
        <w:rPr>
          <w:b/>
          <w:i/>
          <w:color w:val="000000"/>
          <w:lang w:val="en-GB"/>
        </w:rPr>
      </w:pPr>
      <w:bookmarkStart w:id="4" w:name="_Toc64538159"/>
      <w:r w:rsidRPr="006F3966">
        <w:rPr>
          <w:b/>
          <w:i/>
          <w:color w:val="000000"/>
          <w:lang w:val="en-GB"/>
        </w:rPr>
        <w:t>Adequate Standard of Living and Social Protection</w:t>
      </w:r>
      <w:bookmarkEnd w:id="4"/>
    </w:p>
    <w:p w14:paraId="7E11681C" w14:textId="5A0DF737" w:rsidR="006B4A61" w:rsidRPr="00181BD8" w:rsidRDefault="006B4A61" w:rsidP="00E71C7E">
      <w:pPr>
        <w:pStyle w:val="ListParagraph"/>
        <w:numPr>
          <w:ilvl w:val="0"/>
          <w:numId w:val="53"/>
        </w:numPr>
        <w:spacing w:before="240" w:after="240" w:line="360" w:lineRule="auto"/>
        <w:jc w:val="both"/>
        <w:rPr>
          <w:color w:val="000000"/>
          <w:lang w:val="en-GB"/>
        </w:rPr>
      </w:pPr>
      <w:r w:rsidRPr="00181BD8">
        <w:rPr>
          <w:color w:val="000000"/>
          <w:lang w:val="en-GB"/>
        </w:rPr>
        <w:t xml:space="preserve">Persons with disabilities have the right to an adequate standard of living for themselves and their families, including adequate food, clothing and housing, and to the continuous </w:t>
      </w:r>
      <w:r w:rsidRPr="00181BD8">
        <w:rPr>
          <w:color w:val="000000"/>
          <w:lang w:val="en-GB"/>
        </w:rPr>
        <w:lastRenderedPageBreak/>
        <w:t>improvement of living conditions</w:t>
      </w:r>
      <w:r w:rsidR="001B49C2" w:rsidRPr="00181BD8">
        <w:rPr>
          <w:color w:val="000000"/>
          <w:lang w:val="en-GB"/>
        </w:rPr>
        <w:t xml:space="preserve">. </w:t>
      </w:r>
      <w:r w:rsidR="001A7892">
        <w:rPr>
          <w:color w:val="000000"/>
          <w:lang w:val="en-GB"/>
        </w:rPr>
        <w:t>A</w:t>
      </w:r>
      <w:r w:rsidRPr="00181BD8">
        <w:rPr>
          <w:color w:val="000000"/>
          <w:lang w:val="en-GB"/>
        </w:rPr>
        <w:t>ppropriate steps</w:t>
      </w:r>
      <w:r w:rsidR="001A7892">
        <w:rPr>
          <w:color w:val="000000"/>
          <w:lang w:val="en-GB"/>
        </w:rPr>
        <w:t xml:space="preserve"> shall be taken</w:t>
      </w:r>
      <w:r w:rsidRPr="00181BD8">
        <w:rPr>
          <w:color w:val="000000"/>
          <w:lang w:val="en-GB"/>
        </w:rPr>
        <w:t xml:space="preserve"> to safeguard and promote the reali</w:t>
      </w:r>
      <w:r w:rsidR="001B49C2" w:rsidRPr="00181BD8">
        <w:rPr>
          <w:color w:val="000000"/>
          <w:lang w:val="en-GB"/>
        </w:rPr>
        <w:t>s</w:t>
      </w:r>
      <w:r w:rsidRPr="00181BD8">
        <w:rPr>
          <w:color w:val="000000"/>
          <w:lang w:val="en-GB"/>
        </w:rPr>
        <w:t>ation of this right without discrimination on the basis of disability</w:t>
      </w:r>
      <w:r w:rsidR="00AD56A7">
        <w:rPr>
          <w:color w:val="000000"/>
          <w:lang w:val="en-GB"/>
        </w:rPr>
        <w:t xml:space="preserve">, including: </w:t>
      </w:r>
    </w:p>
    <w:p w14:paraId="7E11681F" w14:textId="7ACCDB2C" w:rsidR="006B4A61" w:rsidRPr="00181BD8" w:rsidRDefault="006B4A61" w:rsidP="00E71C7E">
      <w:pPr>
        <w:numPr>
          <w:ilvl w:val="2"/>
          <w:numId w:val="54"/>
        </w:numPr>
        <w:pBdr>
          <w:top w:val="nil"/>
          <w:left w:val="nil"/>
          <w:bottom w:val="nil"/>
          <w:right w:val="nil"/>
          <w:between w:val="nil"/>
        </w:pBdr>
        <w:spacing w:after="0" w:line="360" w:lineRule="auto"/>
        <w:jc w:val="both"/>
        <w:rPr>
          <w:color w:val="000000"/>
          <w:lang w:val="en-GB"/>
        </w:rPr>
      </w:pPr>
      <w:r w:rsidRPr="00181BD8">
        <w:rPr>
          <w:color w:val="000000"/>
          <w:lang w:val="en-GB"/>
        </w:rPr>
        <w:t>To ensure equal access by persons with disabilities  to appropriate and affordable services, devices and other assistance for disability-related needs;</w:t>
      </w:r>
    </w:p>
    <w:p w14:paraId="7E116820" w14:textId="77777777" w:rsidR="006B4A61" w:rsidRPr="00181BD8" w:rsidRDefault="006B4A61" w:rsidP="00E71C7E">
      <w:pPr>
        <w:numPr>
          <w:ilvl w:val="2"/>
          <w:numId w:val="54"/>
        </w:numPr>
        <w:pBdr>
          <w:top w:val="nil"/>
          <w:left w:val="nil"/>
          <w:bottom w:val="nil"/>
          <w:right w:val="nil"/>
          <w:between w:val="nil"/>
        </w:pBdr>
        <w:spacing w:after="0" w:line="360" w:lineRule="auto"/>
        <w:jc w:val="both"/>
        <w:rPr>
          <w:color w:val="000000"/>
          <w:lang w:val="en-GB"/>
        </w:rPr>
      </w:pPr>
      <w:r w:rsidRPr="00181BD8">
        <w:rPr>
          <w:color w:val="000000"/>
          <w:lang w:val="en-GB"/>
        </w:rPr>
        <w:t xml:space="preserve">To provide facilities for persons including children with disabilities who have no family or have been abandoned, or are without shelter or livelihood; </w:t>
      </w:r>
    </w:p>
    <w:p w14:paraId="7E116822" w14:textId="51D249FF" w:rsidR="006B4A61" w:rsidRPr="00181BD8" w:rsidRDefault="006B4A61" w:rsidP="00E71C7E">
      <w:pPr>
        <w:numPr>
          <w:ilvl w:val="2"/>
          <w:numId w:val="54"/>
        </w:numPr>
        <w:pBdr>
          <w:top w:val="nil"/>
          <w:left w:val="nil"/>
          <w:bottom w:val="nil"/>
          <w:right w:val="nil"/>
          <w:between w:val="nil"/>
        </w:pBdr>
        <w:spacing w:after="0" w:line="360" w:lineRule="auto"/>
        <w:jc w:val="both"/>
        <w:rPr>
          <w:color w:val="000000"/>
          <w:lang w:val="en-GB"/>
        </w:rPr>
      </w:pPr>
      <w:r w:rsidRPr="00181BD8">
        <w:rPr>
          <w:color w:val="000000"/>
          <w:lang w:val="en-GB"/>
        </w:rPr>
        <w:t xml:space="preserve">To ensure access by persons with disabilities, in particular women and girls with disabilities and older persons with disabilities, to social protection programmes and poverty reduction programmes; </w:t>
      </w:r>
    </w:p>
    <w:p w14:paraId="7E116823" w14:textId="0B6D8FA3" w:rsidR="006B4A61" w:rsidRPr="00E4056F" w:rsidRDefault="006B4A61" w:rsidP="00E71C7E">
      <w:pPr>
        <w:numPr>
          <w:ilvl w:val="2"/>
          <w:numId w:val="54"/>
        </w:numPr>
        <w:pBdr>
          <w:top w:val="nil"/>
          <w:left w:val="nil"/>
          <w:bottom w:val="nil"/>
          <w:right w:val="nil"/>
          <w:between w:val="nil"/>
        </w:pBdr>
        <w:spacing w:after="0" w:line="360" w:lineRule="auto"/>
        <w:jc w:val="both"/>
        <w:rPr>
          <w:color w:val="000000"/>
          <w:lang w:val="en-GB"/>
        </w:rPr>
      </w:pPr>
      <w:r w:rsidRPr="00E4056F">
        <w:rPr>
          <w:color w:val="000000"/>
          <w:lang w:val="en-GB"/>
        </w:rPr>
        <w:t xml:space="preserve">To ensure access by persons with disabilities and their families living in situations of poverty to assistance from the State with disability-related expenses, including training, counselling, financial assistance and respite care; </w:t>
      </w:r>
    </w:p>
    <w:p w14:paraId="7E116824" w14:textId="098FB5D3" w:rsidR="006B4A61" w:rsidRDefault="006B4A61" w:rsidP="00E71C7E">
      <w:pPr>
        <w:numPr>
          <w:ilvl w:val="2"/>
          <w:numId w:val="54"/>
        </w:numPr>
        <w:pBdr>
          <w:top w:val="nil"/>
          <w:left w:val="nil"/>
          <w:bottom w:val="nil"/>
          <w:right w:val="nil"/>
          <w:between w:val="nil"/>
        </w:pBdr>
        <w:spacing w:after="0" w:line="360" w:lineRule="auto"/>
        <w:jc w:val="both"/>
        <w:rPr>
          <w:color w:val="000000"/>
          <w:lang w:val="en-GB"/>
        </w:rPr>
      </w:pPr>
      <w:r w:rsidRPr="00181BD8">
        <w:rPr>
          <w:color w:val="000000"/>
          <w:lang w:val="en-GB"/>
        </w:rPr>
        <w:t>To ensure access by persons with disabilities to public housing programmes;</w:t>
      </w:r>
    </w:p>
    <w:p w14:paraId="1A2BFBCC" w14:textId="77777777" w:rsidR="003461D2" w:rsidRPr="00181BD8" w:rsidRDefault="003461D2" w:rsidP="000C7C9C">
      <w:pPr>
        <w:pBdr>
          <w:top w:val="nil"/>
          <w:left w:val="nil"/>
          <w:bottom w:val="nil"/>
          <w:right w:val="nil"/>
          <w:between w:val="nil"/>
        </w:pBdr>
        <w:spacing w:after="0"/>
        <w:ind w:left="2520"/>
        <w:jc w:val="both"/>
        <w:rPr>
          <w:color w:val="000000"/>
          <w:lang w:val="en-GB"/>
        </w:rPr>
      </w:pPr>
    </w:p>
    <w:p w14:paraId="7E116838" w14:textId="7C1D90C0" w:rsidR="00BB3537" w:rsidRPr="006F3966" w:rsidRDefault="00EC386C" w:rsidP="006F35E4">
      <w:pPr>
        <w:numPr>
          <w:ilvl w:val="0"/>
          <w:numId w:val="8"/>
        </w:numPr>
        <w:pBdr>
          <w:top w:val="nil"/>
          <w:left w:val="nil"/>
          <w:bottom w:val="nil"/>
          <w:right w:val="nil"/>
          <w:between w:val="nil"/>
        </w:pBdr>
        <w:spacing w:after="0"/>
        <w:jc w:val="both"/>
        <w:rPr>
          <w:b/>
          <w:i/>
          <w:color w:val="000000"/>
          <w:lang w:val="en-GB"/>
        </w:rPr>
      </w:pPr>
      <w:r w:rsidRPr="006F3966">
        <w:rPr>
          <w:b/>
          <w:i/>
          <w:color w:val="000000"/>
          <w:lang w:val="en-GB"/>
        </w:rPr>
        <w:t>Sports, recreation, leisure and culture</w:t>
      </w:r>
    </w:p>
    <w:p w14:paraId="263FD680" w14:textId="77777777" w:rsidR="00E71C7E" w:rsidRPr="003461D2" w:rsidRDefault="00E71C7E" w:rsidP="00E71C7E">
      <w:pPr>
        <w:pBdr>
          <w:top w:val="nil"/>
          <w:left w:val="nil"/>
          <w:bottom w:val="nil"/>
          <w:right w:val="nil"/>
          <w:between w:val="nil"/>
        </w:pBdr>
        <w:spacing w:after="0"/>
        <w:ind w:left="1080"/>
        <w:jc w:val="both"/>
        <w:rPr>
          <w:b/>
          <w:color w:val="000000"/>
          <w:lang w:val="en-GB"/>
        </w:rPr>
      </w:pPr>
    </w:p>
    <w:p w14:paraId="7E116839" w14:textId="636C81C2" w:rsidR="00BB3537" w:rsidRPr="00181BD8" w:rsidRDefault="00AD56A7" w:rsidP="00E71C7E">
      <w:pPr>
        <w:numPr>
          <w:ilvl w:val="0"/>
          <w:numId w:val="3"/>
        </w:numPr>
        <w:pBdr>
          <w:top w:val="nil"/>
          <w:left w:val="nil"/>
          <w:bottom w:val="nil"/>
          <w:right w:val="nil"/>
          <w:between w:val="nil"/>
        </w:pBdr>
        <w:spacing w:after="0" w:line="360" w:lineRule="auto"/>
        <w:jc w:val="both"/>
        <w:rPr>
          <w:lang w:val="en-GB"/>
        </w:rPr>
      </w:pPr>
      <w:r>
        <w:rPr>
          <w:color w:val="000000"/>
          <w:lang w:val="en-GB"/>
        </w:rPr>
        <w:t>A</w:t>
      </w:r>
      <w:r w:rsidR="00EC386C" w:rsidRPr="00181BD8">
        <w:rPr>
          <w:color w:val="000000"/>
          <w:lang w:val="en-GB"/>
        </w:rPr>
        <w:t>ppropriate measures</w:t>
      </w:r>
      <w:r>
        <w:rPr>
          <w:color w:val="000000"/>
          <w:lang w:val="en-GB"/>
        </w:rPr>
        <w:t xml:space="preserve"> shall be taken</w:t>
      </w:r>
      <w:r w:rsidR="00EC386C" w:rsidRPr="00181BD8">
        <w:rPr>
          <w:color w:val="000000"/>
          <w:lang w:val="en-GB"/>
        </w:rPr>
        <w:t xml:space="preserve"> to ensure that persons with disabilities</w:t>
      </w:r>
      <w:r w:rsidR="00457767" w:rsidRPr="00181BD8">
        <w:rPr>
          <w:color w:val="000000"/>
          <w:lang w:val="en-GB"/>
        </w:rPr>
        <w:t xml:space="preserve"> have access</w:t>
      </w:r>
      <w:r w:rsidR="00EC386C" w:rsidRPr="00181BD8">
        <w:rPr>
          <w:color w:val="000000"/>
          <w:lang w:val="en-GB"/>
        </w:rPr>
        <w:t>:</w:t>
      </w:r>
    </w:p>
    <w:p w14:paraId="7E11683A" w14:textId="0DA3F2CB" w:rsidR="00BB3537" w:rsidRPr="00181BD8" w:rsidRDefault="00EC386C" w:rsidP="00E71C7E">
      <w:pPr>
        <w:numPr>
          <w:ilvl w:val="0"/>
          <w:numId w:val="30"/>
        </w:numPr>
        <w:pBdr>
          <w:top w:val="nil"/>
          <w:left w:val="nil"/>
          <w:bottom w:val="nil"/>
          <w:right w:val="nil"/>
          <w:between w:val="nil"/>
        </w:pBdr>
        <w:spacing w:after="0" w:line="360" w:lineRule="auto"/>
        <w:jc w:val="both"/>
        <w:rPr>
          <w:lang w:val="en-GB"/>
        </w:rPr>
      </w:pPr>
      <w:r w:rsidRPr="00181BD8">
        <w:rPr>
          <w:color w:val="000000"/>
          <w:lang w:val="en-GB"/>
        </w:rPr>
        <w:t>to cultural materials in accessible formats;</w:t>
      </w:r>
    </w:p>
    <w:p w14:paraId="7E11683B" w14:textId="65A5FEBB" w:rsidR="00BB3537" w:rsidRPr="00181BD8" w:rsidRDefault="00EC386C" w:rsidP="00E71C7E">
      <w:pPr>
        <w:numPr>
          <w:ilvl w:val="0"/>
          <w:numId w:val="30"/>
        </w:numPr>
        <w:pBdr>
          <w:top w:val="nil"/>
          <w:left w:val="nil"/>
          <w:bottom w:val="nil"/>
          <w:right w:val="nil"/>
          <w:between w:val="nil"/>
        </w:pBdr>
        <w:spacing w:after="0" w:line="360" w:lineRule="auto"/>
        <w:jc w:val="both"/>
        <w:rPr>
          <w:lang w:val="en-GB"/>
        </w:rPr>
      </w:pPr>
      <w:r w:rsidRPr="00181BD8">
        <w:rPr>
          <w:color w:val="000000"/>
          <w:lang w:val="en-GB"/>
        </w:rPr>
        <w:t>to television programmes, films, theatre and other cultural activities, in accessible formats;</w:t>
      </w:r>
    </w:p>
    <w:p w14:paraId="7E11683D" w14:textId="77777777" w:rsidR="00BB3537" w:rsidRPr="00181BD8" w:rsidRDefault="00BB3537" w:rsidP="00E71C7E">
      <w:pPr>
        <w:pBdr>
          <w:top w:val="nil"/>
          <w:left w:val="nil"/>
          <w:bottom w:val="nil"/>
          <w:right w:val="nil"/>
          <w:between w:val="nil"/>
        </w:pBdr>
        <w:spacing w:after="0" w:line="360" w:lineRule="auto"/>
        <w:jc w:val="both"/>
        <w:rPr>
          <w:color w:val="000000"/>
          <w:lang w:val="en-GB"/>
        </w:rPr>
      </w:pPr>
    </w:p>
    <w:p w14:paraId="7E11683E" w14:textId="54BAE15E" w:rsidR="00BB3537" w:rsidRPr="00E4056F" w:rsidRDefault="00EC386C" w:rsidP="00E71C7E">
      <w:pPr>
        <w:numPr>
          <w:ilvl w:val="0"/>
          <w:numId w:val="3"/>
        </w:numPr>
        <w:pBdr>
          <w:top w:val="nil"/>
          <w:left w:val="nil"/>
          <w:bottom w:val="nil"/>
          <w:right w:val="nil"/>
          <w:between w:val="nil"/>
        </w:pBdr>
        <w:spacing w:line="360" w:lineRule="auto"/>
        <w:jc w:val="both"/>
        <w:rPr>
          <w:lang w:val="en-GB"/>
        </w:rPr>
      </w:pPr>
      <w:r w:rsidRPr="00181BD8">
        <w:rPr>
          <w:color w:val="000000"/>
          <w:lang w:val="en-GB"/>
        </w:rPr>
        <w:t xml:space="preserve">The Ministries responsible for sports, leisure, culture and tourism shall ensure that persons with disabilities </w:t>
      </w:r>
      <w:r w:rsidR="00AD56A7">
        <w:rPr>
          <w:color w:val="000000"/>
          <w:lang w:val="en-GB"/>
        </w:rPr>
        <w:t xml:space="preserve">including children </w:t>
      </w:r>
      <w:r w:rsidRPr="00181BD8">
        <w:rPr>
          <w:color w:val="000000"/>
          <w:lang w:val="en-GB"/>
        </w:rPr>
        <w:t>have equal access to participation in, recreation</w:t>
      </w:r>
      <w:r w:rsidR="006A5393">
        <w:rPr>
          <w:color w:val="000000"/>
          <w:lang w:val="en-GB"/>
        </w:rPr>
        <w:t>al</w:t>
      </w:r>
      <w:r w:rsidRPr="00181BD8">
        <w:rPr>
          <w:color w:val="000000"/>
          <w:lang w:val="en-GB"/>
        </w:rPr>
        <w:t xml:space="preserve"> and leisure activities and that they benefit equally from the services of those involved in the organi</w:t>
      </w:r>
      <w:r w:rsidR="002F72C5" w:rsidRPr="00181BD8">
        <w:rPr>
          <w:color w:val="000000"/>
          <w:lang w:val="en-GB"/>
        </w:rPr>
        <w:t>s</w:t>
      </w:r>
      <w:r w:rsidRPr="00181BD8">
        <w:rPr>
          <w:color w:val="000000"/>
          <w:lang w:val="en-GB"/>
        </w:rPr>
        <w:t>ation of recreatio</w:t>
      </w:r>
      <w:r w:rsidR="00C7602D" w:rsidRPr="00181BD8">
        <w:rPr>
          <w:color w:val="000000"/>
          <w:lang w:val="en-GB"/>
        </w:rPr>
        <w:t>nal, l</w:t>
      </w:r>
      <w:r w:rsidRPr="00181BD8">
        <w:rPr>
          <w:color w:val="000000"/>
          <w:lang w:val="en-GB"/>
        </w:rPr>
        <w:t xml:space="preserve">eisure, tourism and sport activities. </w:t>
      </w:r>
    </w:p>
    <w:p w14:paraId="7472154A" w14:textId="3F2B25A9" w:rsidR="00AD56A7" w:rsidRPr="00181BD8" w:rsidRDefault="00AD56A7" w:rsidP="00E71C7E">
      <w:pPr>
        <w:numPr>
          <w:ilvl w:val="0"/>
          <w:numId w:val="3"/>
        </w:numPr>
        <w:pBdr>
          <w:top w:val="nil"/>
          <w:left w:val="nil"/>
          <w:bottom w:val="nil"/>
          <w:right w:val="nil"/>
          <w:between w:val="nil"/>
        </w:pBdr>
        <w:spacing w:line="360" w:lineRule="auto"/>
        <w:jc w:val="both"/>
        <w:rPr>
          <w:lang w:val="en-GB"/>
        </w:rPr>
      </w:pPr>
      <w:r>
        <w:rPr>
          <w:color w:val="000000"/>
          <w:lang w:val="en-GB"/>
        </w:rPr>
        <w:t>The relevant Ministries shall ensur</w:t>
      </w:r>
      <w:r w:rsidR="00AC5515">
        <w:rPr>
          <w:color w:val="000000"/>
          <w:lang w:val="en-GB"/>
        </w:rPr>
        <w:t xml:space="preserve">e </w:t>
      </w:r>
      <w:r w:rsidR="00AC5515">
        <w:t>that persons with disabilities have an opportunity to organize, develop and participate in disability-specific sporting and recreational activities and, to this end, encourage the provision, on an equal basis with others, of appropriate instruction, training and resources.</w:t>
      </w:r>
    </w:p>
    <w:p w14:paraId="4C57964A" w14:textId="289C9913" w:rsidR="0036674D" w:rsidRPr="00E71C7E" w:rsidRDefault="00EC386C" w:rsidP="00E71C7E">
      <w:pPr>
        <w:numPr>
          <w:ilvl w:val="0"/>
          <w:numId w:val="3"/>
        </w:numPr>
        <w:tabs>
          <w:tab w:val="left" w:pos="313"/>
        </w:tabs>
        <w:spacing w:after="0" w:line="360" w:lineRule="auto"/>
        <w:ind w:right="100"/>
        <w:jc w:val="both"/>
        <w:rPr>
          <w:lang w:val="en-GB"/>
        </w:rPr>
      </w:pPr>
      <w:r w:rsidRPr="00181BD8">
        <w:rPr>
          <w:lang w:val="en-GB"/>
        </w:rPr>
        <w:t>Persons with disabilities shall be entitled, on an equal basis with others, to recognition and support of their specific cultural and linguistic identity, including sign languages and deaf culture.</w:t>
      </w:r>
    </w:p>
    <w:p w14:paraId="7E11683F" w14:textId="2871372A" w:rsidR="00BB3537" w:rsidRPr="00181BD8" w:rsidRDefault="00440440" w:rsidP="00E71C7E">
      <w:pPr>
        <w:numPr>
          <w:ilvl w:val="0"/>
          <w:numId w:val="3"/>
        </w:numPr>
        <w:tabs>
          <w:tab w:val="left" w:pos="313"/>
        </w:tabs>
        <w:spacing w:after="0" w:line="360" w:lineRule="auto"/>
        <w:ind w:right="100"/>
        <w:jc w:val="both"/>
        <w:rPr>
          <w:lang w:val="en-GB"/>
        </w:rPr>
      </w:pPr>
      <w:r>
        <w:rPr>
          <w:lang w:val="en-GB"/>
        </w:rPr>
        <w:lastRenderedPageBreak/>
        <w:t xml:space="preserve">The </w:t>
      </w:r>
      <w:r w:rsidR="00603DEE">
        <w:rPr>
          <w:lang w:val="en-GB"/>
        </w:rPr>
        <w:t xml:space="preserve">Mauritius Sign Language </w:t>
      </w:r>
      <w:r w:rsidR="00AD56A7">
        <w:rPr>
          <w:lang w:val="en-GB"/>
        </w:rPr>
        <w:t xml:space="preserve">shall be </w:t>
      </w:r>
      <w:r w:rsidR="00603DEE">
        <w:rPr>
          <w:lang w:val="en-GB"/>
        </w:rPr>
        <w:t>recognised as a National Language</w:t>
      </w:r>
      <w:r w:rsidR="00AD56A7">
        <w:rPr>
          <w:lang w:val="en-GB"/>
        </w:rPr>
        <w:t>.</w:t>
      </w:r>
    </w:p>
    <w:p w14:paraId="7E116843" w14:textId="77777777" w:rsidR="00BB3537" w:rsidRPr="00181BD8" w:rsidRDefault="00BB3537" w:rsidP="00E71C7E">
      <w:pPr>
        <w:pBdr>
          <w:top w:val="nil"/>
          <w:left w:val="nil"/>
          <w:bottom w:val="nil"/>
          <w:right w:val="nil"/>
          <w:between w:val="nil"/>
        </w:pBdr>
        <w:spacing w:after="0"/>
        <w:jc w:val="both"/>
        <w:rPr>
          <w:color w:val="000000"/>
          <w:lang w:val="en-GB"/>
        </w:rPr>
      </w:pPr>
    </w:p>
    <w:p w14:paraId="7E116844" w14:textId="77777777" w:rsidR="00BB3537" w:rsidRPr="00181BD8" w:rsidRDefault="00BB3537">
      <w:pPr>
        <w:pBdr>
          <w:top w:val="nil"/>
          <w:left w:val="nil"/>
          <w:bottom w:val="nil"/>
          <w:right w:val="nil"/>
          <w:between w:val="nil"/>
        </w:pBdr>
        <w:spacing w:after="0"/>
        <w:ind w:left="1800"/>
        <w:jc w:val="both"/>
        <w:rPr>
          <w:color w:val="000000"/>
          <w:lang w:val="en-GB"/>
        </w:rPr>
      </w:pPr>
    </w:p>
    <w:p w14:paraId="7E116845" w14:textId="77777777" w:rsidR="00BB3537" w:rsidRPr="006F3966" w:rsidRDefault="00EC386C">
      <w:pPr>
        <w:pBdr>
          <w:top w:val="nil"/>
          <w:left w:val="nil"/>
          <w:bottom w:val="nil"/>
          <w:right w:val="nil"/>
          <w:between w:val="nil"/>
        </w:pBdr>
        <w:spacing w:after="0"/>
        <w:ind w:left="1440" w:firstLine="360"/>
        <w:jc w:val="center"/>
        <w:rPr>
          <w:b/>
          <w:i/>
          <w:color w:val="000000"/>
          <w:u w:val="single"/>
          <w:lang w:val="en-GB"/>
        </w:rPr>
      </w:pPr>
      <w:r w:rsidRPr="006F3966">
        <w:rPr>
          <w:b/>
          <w:i/>
          <w:color w:val="000000"/>
          <w:u w:val="single"/>
          <w:lang w:val="en-GB"/>
        </w:rPr>
        <w:t>SECTION V- EMPLOYMENT OF PERSONS WITH DISABILITIES</w:t>
      </w:r>
    </w:p>
    <w:p w14:paraId="069A30DB" w14:textId="77777777" w:rsidR="00E71C7E" w:rsidRPr="00181BD8" w:rsidRDefault="00E71C7E">
      <w:pPr>
        <w:pBdr>
          <w:top w:val="nil"/>
          <w:left w:val="nil"/>
          <w:bottom w:val="nil"/>
          <w:right w:val="nil"/>
          <w:between w:val="nil"/>
        </w:pBdr>
        <w:spacing w:after="0"/>
        <w:ind w:left="1440" w:firstLine="360"/>
        <w:jc w:val="center"/>
        <w:rPr>
          <w:b/>
          <w:color w:val="000000"/>
          <w:lang w:val="en-GB"/>
        </w:rPr>
      </w:pPr>
    </w:p>
    <w:p w14:paraId="7E116846" w14:textId="77777777" w:rsidR="00BB3537" w:rsidRPr="006F3966" w:rsidRDefault="00EC386C" w:rsidP="006F35E4">
      <w:pPr>
        <w:numPr>
          <w:ilvl w:val="0"/>
          <w:numId w:val="8"/>
        </w:numPr>
        <w:pBdr>
          <w:top w:val="nil"/>
          <w:left w:val="nil"/>
          <w:bottom w:val="nil"/>
          <w:right w:val="nil"/>
          <w:between w:val="nil"/>
        </w:pBdr>
        <w:spacing w:after="0"/>
        <w:jc w:val="both"/>
        <w:rPr>
          <w:b/>
          <w:i/>
          <w:color w:val="000000"/>
          <w:lang w:val="en-GB"/>
        </w:rPr>
      </w:pPr>
      <w:r w:rsidRPr="006F3966">
        <w:rPr>
          <w:b/>
          <w:i/>
          <w:color w:val="000000"/>
          <w:lang w:val="en-GB"/>
        </w:rPr>
        <w:t>Training and Employment</w:t>
      </w:r>
    </w:p>
    <w:p w14:paraId="7A14AF68" w14:textId="77777777" w:rsidR="00E71C7E" w:rsidRPr="00181BD8" w:rsidRDefault="00E71C7E" w:rsidP="00E71C7E">
      <w:pPr>
        <w:pBdr>
          <w:top w:val="nil"/>
          <w:left w:val="nil"/>
          <w:bottom w:val="nil"/>
          <w:right w:val="nil"/>
          <w:between w:val="nil"/>
        </w:pBdr>
        <w:spacing w:after="0"/>
        <w:ind w:left="1080"/>
        <w:jc w:val="both"/>
        <w:rPr>
          <w:b/>
          <w:color w:val="000000"/>
          <w:lang w:val="en-GB"/>
        </w:rPr>
      </w:pPr>
    </w:p>
    <w:p w14:paraId="7E116847" w14:textId="77777777" w:rsidR="00BB3537" w:rsidRPr="000C7C9C" w:rsidRDefault="003068CD"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Persons with disabilities have the right</w:t>
      </w:r>
      <w:r w:rsidR="00EC386C" w:rsidRPr="000C7C9C">
        <w:rPr>
          <w:color w:val="000000"/>
          <w:lang w:val="en-GB"/>
        </w:rPr>
        <w:t xml:space="preserve"> to work, </w:t>
      </w:r>
      <w:r w:rsidR="00CB188C" w:rsidRPr="000C7C9C">
        <w:rPr>
          <w:color w:val="000000"/>
          <w:lang w:val="en-GB"/>
        </w:rPr>
        <w:t xml:space="preserve">on an equal basis with others; this includes </w:t>
      </w:r>
      <w:r w:rsidR="00EC386C" w:rsidRPr="000C7C9C">
        <w:rPr>
          <w:color w:val="000000"/>
          <w:lang w:val="en-GB"/>
        </w:rPr>
        <w:t xml:space="preserve">the right to the opportunity to gain a living by work freely chosen or accepted in a labour market and work environment that is open, inclusive and accessible to persons with disabilities. </w:t>
      </w:r>
    </w:p>
    <w:p w14:paraId="7E116849" w14:textId="2DBC72BD" w:rsidR="00CB188C" w:rsidRPr="000C7C9C" w:rsidRDefault="00CB188C"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No employer shall discriminate against any person with disability in any matter relating to employment, including but not limited to recruitment, promotion, rights to labour, continuance of employment, career advancement and safe and healthy working conditions</w:t>
      </w:r>
      <w:r w:rsidR="00741879" w:rsidRPr="000C7C9C">
        <w:rPr>
          <w:color w:val="000000"/>
          <w:lang w:val="en-GB"/>
        </w:rPr>
        <w:t>,</w:t>
      </w:r>
      <w:r w:rsidRPr="000C7C9C">
        <w:rPr>
          <w:color w:val="000000"/>
          <w:lang w:val="en-GB"/>
        </w:rPr>
        <w:t xml:space="preserve"> trade union activities, and other related issues.</w:t>
      </w:r>
      <w:r w:rsidR="00C16435" w:rsidRPr="000C7C9C">
        <w:rPr>
          <w:rStyle w:val="CommentReference"/>
          <w:lang w:val="en-GB"/>
        </w:rPr>
        <w:t>i</w:t>
      </w:r>
      <w:r w:rsidR="005E1A61" w:rsidRPr="000C7C9C">
        <w:rPr>
          <w:color w:val="000000"/>
          <w:lang w:val="en-GB"/>
        </w:rPr>
        <w:t>n line with existing legislations.</w:t>
      </w:r>
    </w:p>
    <w:p w14:paraId="7E11684A" w14:textId="77777777" w:rsidR="00BB3537" w:rsidRPr="000C7C9C" w:rsidRDefault="00EC386C"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Protect the rights of persons with disabilities, on an equal basis with others, to just and favourable conditions of work, including equal opportunities and equal remuneration for work of equal value, safe and healthy working conditions, including protection from harassment, and the redress of grievances;</w:t>
      </w:r>
    </w:p>
    <w:p w14:paraId="7E11684B" w14:textId="318A845E" w:rsidR="00CB188C" w:rsidRPr="000C7C9C" w:rsidRDefault="00CB188C"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Every employer shall provide reasonable accommodation</w:t>
      </w:r>
      <w:r w:rsidR="00426033" w:rsidRPr="000C7C9C">
        <w:rPr>
          <w:color w:val="000000"/>
          <w:lang w:val="en-GB"/>
        </w:rPr>
        <w:t>, appr</w:t>
      </w:r>
      <w:r w:rsidR="00C16435" w:rsidRPr="000C7C9C">
        <w:rPr>
          <w:color w:val="000000"/>
          <w:lang w:val="en-GB"/>
        </w:rPr>
        <w:t xml:space="preserve">opriate barrier free and </w:t>
      </w:r>
      <w:proofErr w:type="gramStart"/>
      <w:r w:rsidR="00C16435" w:rsidRPr="000C7C9C">
        <w:rPr>
          <w:color w:val="000000"/>
          <w:lang w:val="en-GB"/>
        </w:rPr>
        <w:t>conduc</w:t>
      </w:r>
      <w:r w:rsidR="00426033" w:rsidRPr="000C7C9C">
        <w:rPr>
          <w:color w:val="000000"/>
          <w:lang w:val="en-GB"/>
        </w:rPr>
        <w:t>ive</w:t>
      </w:r>
      <w:proofErr w:type="gramEnd"/>
      <w:r w:rsidR="00426033" w:rsidRPr="000C7C9C">
        <w:rPr>
          <w:color w:val="000000"/>
          <w:lang w:val="en-GB"/>
        </w:rPr>
        <w:t xml:space="preserve"> environment </w:t>
      </w:r>
      <w:r w:rsidRPr="000C7C9C">
        <w:rPr>
          <w:color w:val="000000"/>
          <w:lang w:val="en-GB"/>
        </w:rPr>
        <w:t xml:space="preserve">to </w:t>
      </w:r>
      <w:r w:rsidR="00957065" w:rsidRPr="000C7C9C">
        <w:rPr>
          <w:color w:val="000000"/>
          <w:lang w:val="en-GB"/>
        </w:rPr>
        <w:t xml:space="preserve">applicants </w:t>
      </w:r>
      <w:r w:rsidRPr="000C7C9C">
        <w:rPr>
          <w:color w:val="000000"/>
          <w:lang w:val="en-GB"/>
        </w:rPr>
        <w:t xml:space="preserve">and employees with disabilities. </w:t>
      </w:r>
    </w:p>
    <w:p w14:paraId="7E11684C" w14:textId="77777777" w:rsidR="00CB188C" w:rsidRPr="000C7C9C" w:rsidRDefault="00CB188C"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No employer shall dispense with, or reduce in rank, an employee who acquires a disability during service unless it is established that it is not possible to adjust the employee to any other post or the employee is not in a position to continue working after having been subject to such a disability.</w:t>
      </w:r>
    </w:p>
    <w:p w14:paraId="7E11684D" w14:textId="2A04DD78" w:rsidR="006A6BD5" w:rsidRPr="000C7C9C" w:rsidRDefault="00C16435"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 xml:space="preserve">The Authority </w:t>
      </w:r>
      <w:r w:rsidR="00CB188C" w:rsidRPr="000C7C9C">
        <w:rPr>
          <w:color w:val="000000"/>
          <w:lang w:val="en-GB"/>
        </w:rPr>
        <w:t>should p</w:t>
      </w:r>
      <w:r w:rsidR="00EC386C" w:rsidRPr="000C7C9C">
        <w:rPr>
          <w:color w:val="000000"/>
          <w:lang w:val="en-GB"/>
        </w:rPr>
        <w:t>romote employment opportunities and career advancement for persons with disabilities in the labour market, as well as assistance in finding, obtaining</w:t>
      </w:r>
      <w:r w:rsidR="00FF7C58" w:rsidRPr="000C7C9C">
        <w:rPr>
          <w:color w:val="000000"/>
          <w:lang w:val="en-GB"/>
        </w:rPr>
        <w:t xml:space="preserve"> and </w:t>
      </w:r>
      <w:r w:rsidR="00EC386C" w:rsidRPr="000C7C9C">
        <w:rPr>
          <w:color w:val="000000"/>
          <w:lang w:val="en-GB"/>
        </w:rPr>
        <w:t xml:space="preserve">maintaining </w:t>
      </w:r>
      <w:r w:rsidR="00FF7C58" w:rsidRPr="000C7C9C">
        <w:rPr>
          <w:color w:val="000000"/>
          <w:lang w:val="en-GB"/>
        </w:rPr>
        <w:t xml:space="preserve">employment </w:t>
      </w:r>
      <w:r w:rsidR="00EC386C" w:rsidRPr="000C7C9C">
        <w:rPr>
          <w:color w:val="000000"/>
          <w:lang w:val="en-GB"/>
        </w:rPr>
        <w:t>and</w:t>
      </w:r>
      <w:r w:rsidR="00FF7C58" w:rsidRPr="000C7C9C">
        <w:rPr>
          <w:color w:val="000000"/>
          <w:lang w:val="en-GB"/>
        </w:rPr>
        <w:t>,</w:t>
      </w:r>
      <w:r w:rsidR="00EC386C" w:rsidRPr="000C7C9C">
        <w:rPr>
          <w:color w:val="000000"/>
          <w:lang w:val="en-GB"/>
        </w:rPr>
        <w:t xml:space="preserve"> </w:t>
      </w:r>
      <w:r w:rsidR="00FF7C58" w:rsidRPr="000C7C9C">
        <w:rPr>
          <w:color w:val="000000"/>
          <w:lang w:val="en-GB"/>
        </w:rPr>
        <w:t xml:space="preserve">in the event that there is a gap, </w:t>
      </w:r>
      <w:r w:rsidR="00EC386C" w:rsidRPr="000C7C9C">
        <w:rPr>
          <w:color w:val="000000"/>
          <w:lang w:val="en-GB"/>
        </w:rPr>
        <w:t>returning to employment;</w:t>
      </w:r>
    </w:p>
    <w:p w14:paraId="7E11684F" w14:textId="77777777" w:rsidR="006A6BD5" w:rsidRPr="000C7C9C" w:rsidRDefault="006A6BD5" w:rsidP="00E71C7E">
      <w:pPr>
        <w:pStyle w:val="ListParagraph"/>
        <w:numPr>
          <w:ilvl w:val="0"/>
          <w:numId w:val="80"/>
        </w:numPr>
        <w:pBdr>
          <w:top w:val="nil"/>
          <w:left w:val="nil"/>
          <w:bottom w:val="nil"/>
          <w:right w:val="nil"/>
          <w:between w:val="nil"/>
        </w:pBdr>
        <w:spacing w:after="0" w:line="360" w:lineRule="auto"/>
        <w:jc w:val="both"/>
        <w:rPr>
          <w:color w:val="000000"/>
          <w:lang w:val="en-GB"/>
        </w:rPr>
      </w:pPr>
      <w:r w:rsidRPr="000C7C9C">
        <w:rPr>
          <w:color w:val="000000"/>
          <w:lang w:val="en-GB"/>
        </w:rPr>
        <w:t xml:space="preserve">Every establishment with 35 or more employees shall appoint/designate </w:t>
      </w:r>
      <w:r w:rsidR="00881ED3" w:rsidRPr="000C7C9C">
        <w:rPr>
          <w:color w:val="000000"/>
          <w:lang w:val="en-GB"/>
        </w:rPr>
        <w:t xml:space="preserve">a Liaison Officer </w:t>
      </w:r>
      <w:r w:rsidRPr="000C7C9C">
        <w:rPr>
          <w:color w:val="000000"/>
          <w:lang w:val="en-GB"/>
        </w:rPr>
        <w:t>for the purpose of this Section and shall inform the relevant authority about the appointment of such officer.</w:t>
      </w:r>
    </w:p>
    <w:p w14:paraId="7E116850" w14:textId="00D25B09" w:rsidR="00CB188C" w:rsidRPr="000C7C9C" w:rsidRDefault="00C16435"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M</w:t>
      </w:r>
      <w:r w:rsidR="00CB188C" w:rsidRPr="000C7C9C">
        <w:rPr>
          <w:color w:val="000000"/>
          <w:lang w:val="en-GB"/>
        </w:rPr>
        <w:t>easures</w:t>
      </w:r>
      <w:r w:rsidRPr="000C7C9C">
        <w:rPr>
          <w:color w:val="000000"/>
          <w:lang w:val="en-GB"/>
        </w:rPr>
        <w:t xml:space="preserve"> shall be taken</w:t>
      </w:r>
      <w:r w:rsidR="00CB188C" w:rsidRPr="000C7C9C">
        <w:rPr>
          <w:color w:val="000000"/>
          <w:lang w:val="en-GB"/>
        </w:rPr>
        <w:t xml:space="preserve"> to enable persons with disabilities to have effective access to general technical and vocational guidance programmes, placement services and vocational and continued training;</w:t>
      </w:r>
    </w:p>
    <w:p w14:paraId="7E116851" w14:textId="20FB15E7" w:rsidR="006A6BD5" w:rsidRPr="00791DC4" w:rsidRDefault="006A6BD5" w:rsidP="00E71C7E">
      <w:pPr>
        <w:pBdr>
          <w:top w:val="nil"/>
          <w:left w:val="nil"/>
          <w:bottom w:val="nil"/>
          <w:right w:val="nil"/>
          <w:between w:val="nil"/>
        </w:pBdr>
        <w:spacing w:after="0" w:line="360" w:lineRule="auto"/>
        <w:ind w:left="1440"/>
        <w:jc w:val="both"/>
        <w:rPr>
          <w:lang w:val="en-GB"/>
        </w:rPr>
      </w:pPr>
    </w:p>
    <w:p w14:paraId="7E116853" w14:textId="5B1BDDC3" w:rsidR="00BB3537" w:rsidRPr="000C7C9C" w:rsidRDefault="00C16435"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lastRenderedPageBreak/>
        <w:t xml:space="preserve">Persons with disabilities shall be integrated </w:t>
      </w:r>
      <w:r w:rsidR="00440440">
        <w:rPr>
          <w:color w:val="000000"/>
          <w:lang w:val="en-GB"/>
        </w:rPr>
        <w:t>in on-the-</w:t>
      </w:r>
      <w:r w:rsidRPr="000C7C9C">
        <w:rPr>
          <w:color w:val="000000"/>
          <w:lang w:val="en-GB"/>
        </w:rPr>
        <w:t xml:space="preserve">job placement programs to acquire work experience in the open labour market; </w:t>
      </w:r>
    </w:p>
    <w:p w14:paraId="2BC06781" w14:textId="77777777" w:rsidR="004F31A7" w:rsidRDefault="004F31A7" w:rsidP="00E71C7E">
      <w:pPr>
        <w:pStyle w:val="ListParagraph"/>
        <w:numPr>
          <w:ilvl w:val="0"/>
          <w:numId w:val="80"/>
        </w:numPr>
        <w:spacing w:line="360" w:lineRule="auto"/>
        <w:jc w:val="both"/>
      </w:pPr>
      <w:r>
        <w:t>This section does not render it unlawful for a person (the discriminator) to discriminate against another person (the aggrieved person) on the ground of a disability of the aggrieved person if:</w:t>
      </w:r>
    </w:p>
    <w:p w14:paraId="0F4F7763" w14:textId="77777777" w:rsidR="004F31A7" w:rsidRDefault="004F31A7" w:rsidP="00E71C7E">
      <w:pPr>
        <w:pStyle w:val="ListParagraph"/>
        <w:numPr>
          <w:ilvl w:val="0"/>
          <w:numId w:val="81"/>
        </w:numPr>
        <w:spacing w:line="360" w:lineRule="auto"/>
        <w:jc w:val="both"/>
      </w:pPr>
      <w:r>
        <w:t>the discrimination relates to particular work (including promotion or transfer to particular work); and</w:t>
      </w:r>
    </w:p>
    <w:p w14:paraId="76A3DB4A" w14:textId="77777777" w:rsidR="004F31A7" w:rsidRDefault="004F31A7" w:rsidP="00E71C7E">
      <w:pPr>
        <w:pStyle w:val="ListParagraph"/>
        <w:numPr>
          <w:ilvl w:val="0"/>
          <w:numId w:val="81"/>
        </w:numPr>
        <w:spacing w:line="360" w:lineRule="auto"/>
        <w:jc w:val="both"/>
      </w:pPr>
      <w:proofErr w:type="gramStart"/>
      <w:r>
        <w:t>because</w:t>
      </w:r>
      <w:proofErr w:type="gramEnd"/>
      <w:r>
        <w:t xml:space="preserve"> of the disability, the aggrieved person would be unable to carry out the inherent requirements of the particular work, even if the relevant employer, principal or partnership made reasonable adjustments for the aggrieved person.</w:t>
      </w:r>
    </w:p>
    <w:p w14:paraId="0720AD48" w14:textId="77777777" w:rsidR="004F31A7" w:rsidRDefault="004F31A7" w:rsidP="00E71C7E">
      <w:pPr>
        <w:pStyle w:val="ListParagraph"/>
        <w:numPr>
          <w:ilvl w:val="0"/>
          <w:numId w:val="80"/>
        </w:numPr>
        <w:spacing w:line="360" w:lineRule="auto"/>
        <w:jc w:val="both"/>
      </w:pPr>
      <w:r>
        <w:t>For the purposes of paragraph (5), the following factors are to be taken into account in determining whether the aggrieved person would be able to carry out the inherent requirements of the particular work:</w:t>
      </w:r>
    </w:p>
    <w:p w14:paraId="0BA45F54" w14:textId="77777777" w:rsidR="004F31A7" w:rsidRDefault="004F31A7" w:rsidP="00E71C7E">
      <w:pPr>
        <w:pStyle w:val="ListParagraph"/>
        <w:numPr>
          <w:ilvl w:val="0"/>
          <w:numId w:val="82"/>
        </w:numPr>
        <w:spacing w:line="360" w:lineRule="auto"/>
        <w:jc w:val="both"/>
      </w:pPr>
      <w:r>
        <w:t>the aggrieved person’s past training, qualifications and experience relevant to the particular work;</w:t>
      </w:r>
    </w:p>
    <w:p w14:paraId="3BE9C786" w14:textId="77777777" w:rsidR="004F31A7" w:rsidRDefault="004F31A7" w:rsidP="00E71C7E">
      <w:pPr>
        <w:pStyle w:val="ListParagraph"/>
        <w:numPr>
          <w:ilvl w:val="0"/>
          <w:numId w:val="82"/>
        </w:numPr>
        <w:spacing w:line="360" w:lineRule="auto"/>
        <w:jc w:val="both"/>
      </w:pPr>
      <w:r>
        <w:t>if the aggrieved person already works for the discriminator—the aggrieved person’s performance in working for the discriminator</w:t>
      </w:r>
    </w:p>
    <w:p w14:paraId="12982764" w14:textId="77777777" w:rsidR="004F31A7" w:rsidRDefault="004F31A7" w:rsidP="00E71C7E">
      <w:pPr>
        <w:pStyle w:val="ListParagraph"/>
        <w:numPr>
          <w:ilvl w:val="0"/>
          <w:numId w:val="82"/>
        </w:numPr>
        <w:spacing w:line="360" w:lineRule="auto"/>
        <w:jc w:val="both"/>
      </w:pPr>
      <w:proofErr w:type="gramStart"/>
      <w:r>
        <w:t>any</w:t>
      </w:r>
      <w:proofErr w:type="gramEnd"/>
      <w:r>
        <w:t xml:space="preserve"> other factor that it is reasonable to take into account.</w:t>
      </w:r>
    </w:p>
    <w:p w14:paraId="2D5EDFE7" w14:textId="77777777" w:rsidR="004F31A7" w:rsidRPr="00791DC4" w:rsidRDefault="004F31A7" w:rsidP="00E71C7E">
      <w:pPr>
        <w:pBdr>
          <w:top w:val="nil"/>
          <w:left w:val="nil"/>
          <w:bottom w:val="nil"/>
          <w:right w:val="nil"/>
          <w:between w:val="nil"/>
        </w:pBdr>
        <w:spacing w:after="0" w:line="360" w:lineRule="auto"/>
        <w:ind w:left="1440"/>
        <w:jc w:val="both"/>
        <w:rPr>
          <w:lang w:val="en-GB"/>
        </w:rPr>
      </w:pPr>
    </w:p>
    <w:p w14:paraId="7E116855" w14:textId="3E1C465A" w:rsidR="00937B7F" w:rsidRPr="000C7C9C" w:rsidRDefault="00C16435" w:rsidP="00E71C7E">
      <w:pPr>
        <w:pStyle w:val="ListParagraph"/>
        <w:numPr>
          <w:ilvl w:val="0"/>
          <w:numId w:val="80"/>
        </w:numPr>
        <w:pBdr>
          <w:top w:val="nil"/>
          <w:left w:val="nil"/>
          <w:bottom w:val="nil"/>
          <w:right w:val="nil"/>
          <w:between w:val="nil"/>
        </w:pBdr>
        <w:spacing w:after="0" w:line="360" w:lineRule="auto"/>
        <w:jc w:val="both"/>
        <w:rPr>
          <w:lang w:val="en-GB"/>
        </w:rPr>
      </w:pPr>
      <w:r w:rsidRPr="000C7C9C">
        <w:rPr>
          <w:color w:val="000000"/>
          <w:lang w:val="en-GB"/>
        </w:rPr>
        <w:t xml:space="preserve">The Ministry of Labour </w:t>
      </w:r>
      <w:r w:rsidR="00EC386C" w:rsidRPr="000C7C9C">
        <w:rPr>
          <w:color w:val="000000"/>
          <w:lang w:val="en-GB"/>
        </w:rPr>
        <w:t>shall ensure that persons with disabilities are not held in slavery or in servitude, and are protected, on an equal basis with others, from forced or compulsory labour</w:t>
      </w:r>
      <w:r w:rsidRPr="000C7C9C">
        <w:rPr>
          <w:color w:val="000000"/>
          <w:lang w:val="en-GB"/>
        </w:rPr>
        <w:t xml:space="preserve"> in </w:t>
      </w:r>
      <w:r w:rsidR="003461D2" w:rsidRPr="000C7C9C">
        <w:rPr>
          <w:color w:val="000000"/>
          <w:lang w:val="en-GB"/>
        </w:rPr>
        <w:t>conformity</w:t>
      </w:r>
      <w:r w:rsidRPr="000C7C9C">
        <w:rPr>
          <w:color w:val="000000"/>
          <w:lang w:val="en-GB"/>
        </w:rPr>
        <w:t xml:space="preserve"> with the Worker’s Rights Act</w:t>
      </w:r>
    </w:p>
    <w:p w14:paraId="7E116857" w14:textId="77777777" w:rsidR="00937B7F" w:rsidRPr="00181BD8" w:rsidRDefault="00937B7F" w:rsidP="00937B7F">
      <w:pPr>
        <w:pBdr>
          <w:top w:val="nil"/>
          <w:left w:val="nil"/>
          <w:bottom w:val="nil"/>
          <w:right w:val="nil"/>
          <w:between w:val="nil"/>
        </w:pBdr>
        <w:spacing w:after="0"/>
        <w:ind w:left="1440"/>
        <w:jc w:val="both"/>
        <w:rPr>
          <w:lang w:val="en-GB"/>
        </w:rPr>
      </w:pPr>
    </w:p>
    <w:p w14:paraId="7E116858" w14:textId="77777777" w:rsidR="00BB3537" w:rsidRPr="00181BD8" w:rsidRDefault="00BB3537">
      <w:pPr>
        <w:pBdr>
          <w:top w:val="nil"/>
          <w:left w:val="nil"/>
          <w:bottom w:val="nil"/>
          <w:right w:val="nil"/>
          <w:between w:val="nil"/>
        </w:pBdr>
        <w:spacing w:after="0"/>
        <w:ind w:left="1440"/>
        <w:jc w:val="both"/>
        <w:rPr>
          <w:color w:val="000000"/>
          <w:lang w:val="en-GB"/>
        </w:rPr>
      </w:pPr>
    </w:p>
    <w:p w14:paraId="7E116859" w14:textId="77777777" w:rsidR="00BB3537" w:rsidRPr="006F3966" w:rsidRDefault="007E4AD1" w:rsidP="006F35E4">
      <w:pPr>
        <w:numPr>
          <w:ilvl w:val="0"/>
          <w:numId w:val="8"/>
        </w:numPr>
        <w:pBdr>
          <w:top w:val="nil"/>
          <w:left w:val="nil"/>
          <w:bottom w:val="nil"/>
          <w:right w:val="nil"/>
          <w:between w:val="nil"/>
        </w:pBdr>
        <w:spacing w:after="0"/>
        <w:jc w:val="both"/>
        <w:rPr>
          <w:b/>
          <w:i/>
          <w:color w:val="000000"/>
          <w:lang w:val="en-GB"/>
        </w:rPr>
      </w:pPr>
      <w:r w:rsidRPr="00181BD8">
        <w:rPr>
          <w:b/>
          <w:color w:val="000000"/>
          <w:lang w:val="en-GB"/>
        </w:rPr>
        <w:t xml:space="preserve"> </w:t>
      </w:r>
      <w:r w:rsidR="00EC386C" w:rsidRPr="006F3966">
        <w:rPr>
          <w:b/>
          <w:i/>
          <w:color w:val="000000"/>
          <w:lang w:val="en-GB"/>
        </w:rPr>
        <w:t>Duty to employ persons with disabilities</w:t>
      </w:r>
    </w:p>
    <w:p w14:paraId="64665CF2" w14:textId="77777777" w:rsidR="00E71C7E" w:rsidRPr="00181BD8" w:rsidRDefault="00E71C7E" w:rsidP="00E71C7E">
      <w:pPr>
        <w:pBdr>
          <w:top w:val="nil"/>
          <w:left w:val="nil"/>
          <w:bottom w:val="nil"/>
          <w:right w:val="nil"/>
          <w:between w:val="nil"/>
        </w:pBdr>
        <w:spacing w:after="0"/>
        <w:ind w:left="1080"/>
        <w:jc w:val="both"/>
        <w:rPr>
          <w:b/>
          <w:color w:val="000000"/>
          <w:lang w:val="en-GB"/>
        </w:rPr>
      </w:pPr>
    </w:p>
    <w:p w14:paraId="7E11685A" w14:textId="0A884AEB" w:rsidR="00BB3537" w:rsidRPr="000C7C9C" w:rsidRDefault="00EC386C" w:rsidP="00E71C7E">
      <w:pPr>
        <w:pStyle w:val="ListParagraph"/>
        <w:numPr>
          <w:ilvl w:val="0"/>
          <w:numId w:val="83"/>
        </w:numPr>
        <w:pBdr>
          <w:top w:val="nil"/>
          <w:left w:val="nil"/>
          <w:bottom w:val="nil"/>
          <w:right w:val="nil"/>
          <w:between w:val="nil"/>
        </w:pBdr>
        <w:spacing w:after="0" w:line="360" w:lineRule="auto"/>
        <w:jc w:val="both"/>
        <w:rPr>
          <w:lang w:val="en-GB"/>
        </w:rPr>
      </w:pPr>
      <w:r w:rsidRPr="000C7C9C">
        <w:rPr>
          <w:color w:val="000000"/>
          <w:lang w:val="en-GB"/>
        </w:rPr>
        <w:t xml:space="preserve">Subject to the other provisions of this section, every employer shall employ </w:t>
      </w:r>
      <w:r w:rsidR="004A66FC" w:rsidRPr="000C7C9C">
        <w:rPr>
          <w:color w:val="000000"/>
          <w:lang w:val="en-GB"/>
        </w:rPr>
        <w:t xml:space="preserve">at a minimum a percentage of </w:t>
      </w:r>
      <w:r w:rsidR="00A23460" w:rsidRPr="000C7C9C">
        <w:rPr>
          <w:color w:val="000000"/>
          <w:lang w:val="en-GB"/>
        </w:rPr>
        <w:t>persons with disabilities</w:t>
      </w:r>
      <w:r w:rsidR="00FA2EDB" w:rsidRPr="000C7C9C">
        <w:rPr>
          <w:color w:val="000000"/>
          <w:lang w:val="en-GB"/>
        </w:rPr>
        <w:t xml:space="preserve"> </w:t>
      </w:r>
      <w:r w:rsidRPr="000C7C9C">
        <w:rPr>
          <w:color w:val="000000"/>
          <w:lang w:val="en-GB"/>
        </w:rPr>
        <w:t xml:space="preserve">as </w:t>
      </w:r>
      <w:proofErr w:type="gramStart"/>
      <w:r w:rsidRPr="000C7C9C">
        <w:rPr>
          <w:color w:val="000000"/>
          <w:lang w:val="en-GB"/>
        </w:rPr>
        <w:t>is</w:t>
      </w:r>
      <w:proofErr w:type="gramEnd"/>
      <w:r w:rsidRPr="000C7C9C">
        <w:rPr>
          <w:color w:val="000000"/>
          <w:lang w:val="en-GB"/>
        </w:rPr>
        <w:t xml:space="preserve"> specified in Part A of the First Schedule.</w:t>
      </w:r>
    </w:p>
    <w:p w14:paraId="7E11685B" w14:textId="22039CFD" w:rsidR="00BB3537" w:rsidRPr="000C7C9C" w:rsidRDefault="00EC386C" w:rsidP="00E71C7E">
      <w:pPr>
        <w:pStyle w:val="ListParagraph"/>
        <w:numPr>
          <w:ilvl w:val="0"/>
          <w:numId w:val="83"/>
        </w:numPr>
        <w:pBdr>
          <w:top w:val="nil"/>
          <w:left w:val="nil"/>
          <w:bottom w:val="nil"/>
          <w:right w:val="nil"/>
          <w:between w:val="nil"/>
        </w:pBdr>
        <w:spacing w:after="0" w:line="360" w:lineRule="auto"/>
        <w:jc w:val="both"/>
        <w:rPr>
          <w:lang w:val="en-GB"/>
        </w:rPr>
      </w:pPr>
      <w:r w:rsidRPr="000C7C9C">
        <w:rPr>
          <w:color w:val="000000"/>
          <w:lang w:val="en-GB"/>
        </w:rPr>
        <w:t xml:space="preserve">The Authority may summon any employer to show cause, on such date and at such time as may be specified, </w:t>
      </w:r>
      <w:r w:rsidR="0099134D" w:rsidRPr="000C7C9C">
        <w:rPr>
          <w:color w:val="000000"/>
          <w:lang w:val="en-GB"/>
        </w:rPr>
        <w:t xml:space="preserve">that an employer </w:t>
      </w:r>
      <w:r w:rsidRPr="000C7C9C">
        <w:rPr>
          <w:color w:val="000000"/>
          <w:lang w:val="en-GB"/>
        </w:rPr>
        <w:t>is complying with s</w:t>
      </w:r>
      <w:r w:rsidR="000C7C9C">
        <w:rPr>
          <w:color w:val="000000"/>
          <w:lang w:val="en-GB"/>
        </w:rPr>
        <w:t>ubsection (1</w:t>
      </w:r>
      <w:r w:rsidRPr="000C7C9C">
        <w:rPr>
          <w:color w:val="000000"/>
          <w:lang w:val="en-GB"/>
        </w:rPr>
        <w:t xml:space="preserve">). </w:t>
      </w:r>
    </w:p>
    <w:p w14:paraId="7E11685C" w14:textId="3CB2EA0F" w:rsidR="00BB3537" w:rsidRPr="000C7C9C" w:rsidRDefault="00EC386C" w:rsidP="00E71C7E">
      <w:pPr>
        <w:pStyle w:val="ListParagraph"/>
        <w:numPr>
          <w:ilvl w:val="0"/>
          <w:numId w:val="83"/>
        </w:numPr>
        <w:pBdr>
          <w:top w:val="nil"/>
          <w:left w:val="nil"/>
          <w:bottom w:val="nil"/>
          <w:right w:val="nil"/>
          <w:between w:val="nil"/>
        </w:pBdr>
        <w:spacing w:after="0" w:line="360" w:lineRule="auto"/>
        <w:jc w:val="both"/>
        <w:rPr>
          <w:lang w:val="en-GB"/>
        </w:rPr>
      </w:pPr>
      <w:r w:rsidRPr="000C7C9C">
        <w:rPr>
          <w:color w:val="000000"/>
          <w:lang w:val="en-GB"/>
        </w:rPr>
        <w:t xml:space="preserve">Every employer who </w:t>
      </w:r>
      <w:r w:rsidR="0099134D" w:rsidRPr="000C7C9C">
        <w:rPr>
          <w:color w:val="000000"/>
          <w:lang w:val="en-GB"/>
        </w:rPr>
        <w:t xml:space="preserve">does not </w:t>
      </w:r>
      <w:r w:rsidR="000C7C9C">
        <w:rPr>
          <w:color w:val="000000"/>
          <w:lang w:val="en-GB"/>
        </w:rPr>
        <w:t>comply with subsection (1</w:t>
      </w:r>
      <w:r w:rsidRPr="000C7C9C">
        <w:rPr>
          <w:color w:val="000000"/>
          <w:lang w:val="en-GB"/>
        </w:rPr>
        <w:t xml:space="preserve">), either wholly or in part, shall inform the Authority of the reasons for such non-compliance. </w:t>
      </w:r>
    </w:p>
    <w:p w14:paraId="7E11685D" w14:textId="318CA41E" w:rsidR="00BB3537" w:rsidRPr="000C7C9C" w:rsidRDefault="00EC386C" w:rsidP="00E71C7E">
      <w:pPr>
        <w:pStyle w:val="ListParagraph"/>
        <w:numPr>
          <w:ilvl w:val="0"/>
          <w:numId w:val="83"/>
        </w:numPr>
        <w:pBdr>
          <w:top w:val="nil"/>
          <w:left w:val="nil"/>
          <w:bottom w:val="nil"/>
          <w:right w:val="nil"/>
          <w:between w:val="nil"/>
        </w:pBdr>
        <w:spacing w:after="0" w:line="360" w:lineRule="auto"/>
        <w:jc w:val="both"/>
        <w:rPr>
          <w:lang w:val="en-GB"/>
        </w:rPr>
      </w:pPr>
      <w:r w:rsidRPr="000C7C9C">
        <w:rPr>
          <w:color w:val="000000"/>
          <w:lang w:val="en-GB"/>
        </w:rPr>
        <w:t xml:space="preserve">The Authority shall, after examination of the grounds for non-compliance under subsection </w:t>
      </w:r>
      <w:r w:rsidR="000C7C9C">
        <w:rPr>
          <w:color w:val="000000"/>
          <w:lang w:val="en-GB"/>
        </w:rPr>
        <w:t>(3</w:t>
      </w:r>
      <w:r w:rsidRPr="000C7C9C">
        <w:rPr>
          <w:color w:val="000000"/>
          <w:lang w:val="en-GB"/>
        </w:rPr>
        <w:t xml:space="preserve">), determine whether the employer cannot reasonably be expected, having regard to the nature </w:t>
      </w:r>
      <w:r w:rsidRPr="000C7C9C">
        <w:rPr>
          <w:color w:val="000000"/>
          <w:lang w:val="en-GB"/>
        </w:rPr>
        <w:lastRenderedPageBreak/>
        <w:t xml:space="preserve">of </w:t>
      </w:r>
      <w:r w:rsidR="0099134D" w:rsidRPr="000C7C9C">
        <w:rPr>
          <w:color w:val="000000"/>
          <w:lang w:val="en-GB"/>
        </w:rPr>
        <w:t>its</w:t>
      </w:r>
      <w:r w:rsidRPr="000C7C9C">
        <w:rPr>
          <w:color w:val="000000"/>
          <w:lang w:val="en-GB"/>
        </w:rPr>
        <w:t xml:space="preserve"> business, to provide suitable employment to or create suitable employment opportunities for the employment of persons with disabilities</w:t>
      </w:r>
      <w:r w:rsidR="0099134D" w:rsidRPr="000C7C9C">
        <w:rPr>
          <w:color w:val="000000"/>
          <w:lang w:val="en-GB"/>
        </w:rPr>
        <w:t>.</w:t>
      </w:r>
      <w:r w:rsidRPr="000C7C9C">
        <w:rPr>
          <w:color w:val="000000"/>
          <w:lang w:val="en-GB"/>
        </w:rPr>
        <w:t xml:space="preserve"> </w:t>
      </w:r>
    </w:p>
    <w:p w14:paraId="7E11685E" w14:textId="32FE3267" w:rsidR="00BB3537" w:rsidRPr="000C7C9C" w:rsidRDefault="00EC386C" w:rsidP="00E71C7E">
      <w:pPr>
        <w:pStyle w:val="ListParagraph"/>
        <w:numPr>
          <w:ilvl w:val="0"/>
          <w:numId w:val="83"/>
        </w:numPr>
        <w:pBdr>
          <w:top w:val="nil"/>
          <w:left w:val="nil"/>
          <w:bottom w:val="nil"/>
          <w:right w:val="nil"/>
          <w:between w:val="nil"/>
        </w:pBdr>
        <w:spacing w:after="0" w:line="360" w:lineRule="auto"/>
        <w:jc w:val="both"/>
        <w:rPr>
          <w:lang w:val="en-GB"/>
        </w:rPr>
      </w:pPr>
      <w:r w:rsidRPr="000C7C9C">
        <w:rPr>
          <w:color w:val="000000"/>
          <w:lang w:val="en-GB"/>
        </w:rPr>
        <w:t>The Authority may, in the light of the d</w:t>
      </w:r>
      <w:r w:rsidR="000C7C9C">
        <w:rPr>
          <w:color w:val="000000"/>
          <w:lang w:val="en-GB"/>
        </w:rPr>
        <w:t>etermination under subsection (4</w:t>
      </w:r>
      <w:r w:rsidRPr="000C7C9C">
        <w:rPr>
          <w:color w:val="000000"/>
          <w:lang w:val="en-GB"/>
        </w:rPr>
        <w:t xml:space="preserve">)- </w:t>
      </w:r>
    </w:p>
    <w:p w14:paraId="7E11685F" w14:textId="77777777" w:rsidR="00BB3537" w:rsidRPr="000C7C9C" w:rsidRDefault="00EC386C" w:rsidP="00E71C7E">
      <w:pPr>
        <w:pStyle w:val="ListParagraph"/>
        <w:numPr>
          <w:ilvl w:val="0"/>
          <w:numId w:val="84"/>
        </w:numPr>
        <w:pBdr>
          <w:top w:val="nil"/>
          <w:left w:val="nil"/>
          <w:bottom w:val="nil"/>
          <w:right w:val="nil"/>
          <w:between w:val="nil"/>
        </w:pBdr>
        <w:spacing w:after="0" w:line="360" w:lineRule="auto"/>
        <w:jc w:val="both"/>
        <w:rPr>
          <w:lang w:val="en-GB"/>
        </w:rPr>
      </w:pPr>
      <w:r w:rsidRPr="000C7C9C">
        <w:rPr>
          <w:color w:val="000000"/>
          <w:lang w:val="en-GB"/>
        </w:rPr>
        <w:t xml:space="preserve">Give such directions to an employer as it may consider reasonable and proper in all the circumstances including a direction that the employer shall pay to the Authority such contribution as is specified in Part B of the First Schedule; or </w:t>
      </w:r>
    </w:p>
    <w:p w14:paraId="7E116860" w14:textId="05562911" w:rsidR="00BB3537" w:rsidRPr="000C7C9C" w:rsidRDefault="0099134D" w:rsidP="00E71C7E">
      <w:pPr>
        <w:pStyle w:val="ListParagraph"/>
        <w:numPr>
          <w:ilvl w:val="0"/>
          <w:numId w:val="84"/>
        </w:numPr>
        <w:pBdr>
          <w:top w:val="nil"/>
          <w:left w:val="nil"/>
          <w:bottom w:val="nil"/>
          <w:right w:val="nil"/>
          <w:between w:val="nil"/>
        </w:pBdr>
        <w:spacing w:after="0" w:line="360" w:lineRule="auto"/>
        <w:jc w:val="both"/>
        <w:rPr>
          <w:lang w:val="en-GB"/>
        </w:rPr>
      </w:pPr>
      <w:r w:rsidRPr="000C7C9C">
        <w:rPr>
          <w:color w:val="000000"/>
          <w:lang w:val="en-GB"/>
        </w:rPr>
        <w:t>In exceptional circumstances, and setting out its reasons for deciding so,</w:t>
      </w:r>
      <w:r w:rsidR="00A23460" w:rsidRPr="000C7C9C">
        <w:rPr>
          <w:color w:val="000000"/>
          <w:lang w:val="en-GB"/>
        </w:rPr>
        <w:t xml:space="preserve"> the authority</w:t>
      </w:r>
      <w:r w:rsidRPr="000C7C9C">
        <w:rPr>
          <w:color w:val="000000"/>
          <w:lang w:val="en-GB"/>
        </w:rPr>
        <w:t xml:space="preserve"> may e</w:t>
      </w:r>
      <w:r w:rsidR="00EC386C" w:rsidRPr="000C7C9C">
        <w:rPr>
          <w:color w:val="000000"/>
          <w:lang w:val="en-GB"/>
        </w:rPr>
        <w:t xml:space="preserve">xempt the employer from </w:t>
      </w:r>
      <w:r w:rsidRPr="000C7C9C">
        <w:rPr>
          <w:color w:val="000000"/>
          <w:lang w:val="en-GB"/>
        </w:rPr>
        <w:t xml:space="preserve">its </w:t>
      </w:r>
      <w:r w:rsidR="00EC386C" w:rsidRPr="000C7C9C">
        <w:rPr>
          <w:color w:val="000000"/>
          <w:lang w:val="en-GB"/>
        </w:rPr>
        <w:t xml:space="preserve">obligation to employ </w:t>
      </w:r>
      <w:r w:rsidRPr="000C7C9C">
        <w:rPr>
          <w:color w:val="000000"/>
          <w:lang w:val="en-GB"/>
        </w:rPr>
        <w:t>persons wit</w:t>
      </w:r>
      <w:r w:rsidR="00E4056F" w:rsidRPr="000C7C9C">
        <w:rPr>
          <w:color w:val="000000"/>
          <w:lang w:val="en-GB"/>
        </w:rPr>
        <w:t>h</w:t>
      </w:r>
      <w:r w:rsidRPr="000C7C9C">
        <w:rPr>
          <w:color w:val="000000"/>
          <w:lang w:val="en-GB"/>
        </w:rPr>
        <w:t xml:space="preserve"> disabilities to satisfy the minimum percentage of workforce set out in Part A of the First Schedule. </w:t>
      </w:r>
    </w:p>
    <w:p w14:paraId="7E116862" w14:textId="77777777" w:rsidR="00F15825" w:rsidRPr="00181BD8" w:rsidRDefault="00F15825" w:rsidP="003461D2">
      <w:pPr>
        <w:pBdr>
          <w:top w:val="nil"/>
          <w:left w:val="nil"/>
          <w:bottom w:val="nil"/>
          <w:right w:val="nil"/>
          <w:between w:val="nil"/>
        </w:pBdr>
        <w:spacing w:after="0"/>
        <w:ind w:left="1440"/>
        <w:jc w:val="both"/>
        <w:rPr>
          <w:lang w:val="en-GB"/>
        </w:rPr>
      </w:pPr>
    </w:p>
    <w:p w14:paraId="7E116863" w14:textId="77777777" w:rsidR="00BB3537" w:rsidRPr="00181BD8" w:rsidRDefault="00BB3537">
      <w:pPr>
        <w:pBdr>
          <w:top w:val="nil"/>
          <w:left w:val="nil"/>
          <w:bottom w:val="nil"/>
          <w:right w:val="nil"/>
          <w:between w:val="nil"/>
        </w:pBdr>
        <w:ind w:left="1800"/>
        <w:jc w:val="both"/>
        <w:rPr>
          <w:color w:val="000000"/>
          <w:lang w:val="en-GB"/>
        </w:rPr>
      </w:pPr>
    </w:p>
    <w:p w14:paraId="2497F338" w14:textId="745A78D1" w:rsidR="001A6ACA" w:rsidRPr="006F3966" w:rsidRDefault="00EC386C" w:rsidP="001A6ACA">
      <w:pPr>
        <w:jc w:val="center"/>
        <w:rPr>
          <w:b/>
          <w:i/>
          <w:u w:val="single"/>
          <w:lang w:val="en-GB"/>
        </w:rPr>
      </w:pPr>
      <w:r w:rsidRPr="006F3966">
        <w:rPr>
          <w:b/>
          <w:i/>
          <w:u w:val="single"/>
          <w:lang w:val="en-GB"/>
        </w:rPr>
        <w:t>SECTION VI- PROTECTION OF PERSONS WITH DISABILITIES</w:t>
      </w:r>
    </w:p>
    <w:p w14:paraId="7E116865" w14:textId="77777777" w:rsidR="00BB3537" w:rsidRPr="006F3966" w:rsidRDefault="007E4AD1" w:rsidP="000C7C9C">
      <w:pPr>
        <w:numPr>
          <w:ilvl w:val="0"/>
          <w:numId w:val="5"/>
        </w:numPr>
        <w:pBdr>
          <w:top w:val="nil"/>
          <w:left w:val="nil"/>
          <w:bottom w:val="nil"/>
          <w:right w:val="nil"/>
          <w:between w:val="nil"/>
        </w:pBdr>
        <w:spacing w:after="0"/>
        <w:rPr>
          <w:b/>
          <w:i/>
          <w:color w:val="000000"/>
          <w:lang w:val="en-GB"/>
        </w:rPr>
      </w:pPr>
      <w:r w:rsidRPr="00181BD8">
        <w:rPr>
          <w:b/>
          <w:color w:val="000000"/>
          <w:lang w:val="en-GB"/>
        </w:rPr>
        <w:t xml:space="preserve"> </w:t>
      </w:r>
      <w:r w:rsidR="00EC386C" w:rsidRPr="006F3966">
        <w:rPr>
          <w:b/>
          <w:i/>
          <w:color w:val="000000"/>
          <w:lang w:val="en-GB"/>
        </w:rPr>
        <w:t>Duty to report an act of discrimination against a person with disabilities</w:t>
      </w:r>
    </w:p>
    <w:p w14:paraId="46089957" w14:textId="77777777" w:rsidR="00E71C7E" w:rsidRPr="00181BD8" w:rsidRDefault="00E71C7E" w:rsidP="00E71C7E">
      <w:pPr>
        <w:pBdr>
          <w:top w:val="nil"/>
          <w:left w:val="nil"/>
          <w:bottom w:val="nil"/>
          <w:right w:val="nil"/>
          <w:between w:val="nil"/>
        </w:pBdr>
        <w:spacing w:after="0"/>
        <w:ind w:left="1080"/>
        <w:rPr>
          <w:b/>
          <w:color w:val="000000"/>
          <w:lang w:val="en-GB"/>
        </w:rPr>
      </w:pPr>
    </w:p>
    <w:p w14:paraId="7E116866" w14:textId="1862EAF4" w:rsidR="00BB3537" w:rsidRPr="000C7C9C" w:rsidRDefault="00EC386C" w:rsidP="00E71C7E">
      <w:pPr>
        <w:pStyle w:val="ListParagraph"/>
        <w:numPr>
          <w:ilvl w:val="0"/>
          <w:numId w:val="88"/>
        </w:numPr>
        <w:pBdr>
          <w:top w:val="nil"/>
          <w:left w:val="nil"/>
          <w:bottom w:val="nil"/>
          <w:right w:val="nil"/>
          <w:between w:val="nil"/>
        </w:pBdr>
        <w:spacing w:after="0" w:line="360" w:lineRule="auto"/>
        <w:jc w:val="both"/>
        <w:rPr>
          <w:lang w:val="en-GB"/>
        </w:rPr>
      </w:pPr>
      <w:r w:rsidRPr="000C7C9C">
        <w:rPr>
          <w:color w:val="000000"/>
          <w:lang w:val="en-GB"/>
        </w:rPr>
        <w:t xml:space="preserve">Every person who has reason to believe that abuse, violence or exploitation has been, or is likely to be committed against any person with disabilities or </w:t>
      </w:r>
      <w:r w:rsidR="00C57271" w:rsidRPr="000C7C9C">
        <w:rPr>
          <w:color w:val="000000"/>
          <w:lang w:val="en-GB"/>
        </w:rPr>
        <w:t xml:space="preserve">that </w:t>
      </w:r>
      <w:r w:rsidRPr="000C7C9C">
        <w:rPr>
          <w:color w:val="000000"/>
          <w:lang w:val="en-GB"/>
        </w:rPr>
        <w:t>a parent, guardian or next of kin is concealing a person with disabilities so as to deny him the opportunities and services available under the law, shall report the case to the Permanent Secretary.</w:t>
      </w:r>
    </w:p>
    <w:p w14:paraId="7E116867" w14:textId="0302A14C" w:rsidR="00BB3537" w:rsidRPr="000C7C9C" w:rsidRDefault="00EC386C" w:rsidP="00E71C7E">
      <w:pPr>
        <w:pStyle w:val="ListParagraph"/>
        <w:numPr>
          <w:ilvl w:val="0"/>
          <w:numId w:val="88"/>
        </w:numPr>
        <w:pBdr>
          <w:top w:val="nil"/>
          <w:left w:val="nil"/>
          <w:bottom w:val="nil"/>
          <w:right w:val="nil"/>
          <w:between w:val="nil"/>
        </w:pBdr>
        <w:spacing w:after="0" w:line="360" w:lineRule="auto"/>
        <w:jc w:val="both"/>
        <w:rPr>
          <w:lang w:val="en-GB"/>
        </w:rPr>
      </w:pPr>
      <w:r w:rsidRPr="000C7C9C">
        <w:rPr>
          <w:color w:val="000000"/>
          <w:lang w:val="en-GB"/>
        </w:rPr>
        <w:t>Every person who fails to report a case under subsection (1</w:t>
      </w:r>
      <w:proofErr w:type="gramStart"/>
      <w:r w:rsidRPr="000C7C9C">
        <w:rPr>
          <w:color w:val="000000"/>
          <w:lang w:val="en-GB"/>
        </w:rPr>
        <w:t>),</w:t>
      </w:r>
      <w:proofErr w:type="gramEnd"/>
      <w:r w:rsidRPr="000C7C9C">
        <w:rPr>
          <w:color w:val="000000"/>
          <w:lang w:val="en-GB"/>
        </w:rPr>
        <w:t xml:space="preserve"> shall commit an offence. </w:t>
      </w:r>
    </w:p>
    <w:p w14:paraId="7E116868" w14:textId="7B82B3B0" w:rsidR="00BB3537" w:rsidRPr="000C7C9C" w:rsidRDefault="00EC386C" w:rsidP="00E71C7E">
      <w:pPr>
        <w:pStyle w:val="ListParagraph"/>
        <w:numPr>
          <w:ilvl w:val="0"/>
          <w:numId w:val="88"/>
        </w:numPr>
        <w:pBdr>
          <w:top w:val="nil"/>
          <w:left w:val="nil"/>
          <w:bottom w:val="nil"/>
          <w:right w:val="nil"/>
          <w:between w:val="nil"/>
        </w:pBdr>
        <w:spacing w:after="0" w:line="360" w:lineRule="auto"/>
        <w:jc w:val="both"/>
        <w:rPr>
          <w:lang w:val="en-GB"/>
        </w:rPr>
      </w:pPr>
      <w:r w:rsidRPr="000C7C9C">
        <w:rPr>
          <w:color w:val="000000"/>
          <w:lang w:val="en-GB"/>
        </w:rPr>
        <w:t xml:space="preserve">Where the Permanent Secretary has reasonable cause to believe that </w:t>
      </w:r>
      <w:r w:rsidR="00C57271" w:rsidRPr="000C7C9C">
        <w:rPr>
          <w:color w:val="000000"/>
          <w:lang w:val="en-GB"/>
        </w:rPr>
        <w:t>a</w:t>
      </w:r>
      <w:r w:rsidR="003461D2" w:rsidRPr="000C7C9C">
        <w:rPr>
          <w:color w:val="000000"/>
          <w:lang w:val="en-GB"/>
        </w:rPr>
        <w:t xml:space="preserve"> person with disability</w:t>
      </w:r>
      <w:r w:rsidRPr="000C7C9C">
        <w:rPr>
          <w:color w:val="000000"/>
          <w:lang w:val="en-GB"/>
        </w:rPr>
        <w:t xml:space="preserve"> is being exposed to harm or is in need of assistance, he may summon any person to give evidence for the purpose of enquiring into the matter. </w:t>
      </w:r>
    </w:p>
    <w:p w14:paraId="7E116869" w14:textId="5FBA2ABC" w:rsidR="00BB3537" w:rsidRPr="000C7C9C" w:rsidRDefault="00EC386C" w:rsidP="00E71C7E">
      <w:pPr>
        <w:pStyle w:val="ListParagraph"/>
        <w:numPr>
          <w:ilvl w:val="0"/>
          <w:numId w:val="88"/>
        </w:numPr>
        <w:pBdr>
          <w:top w:val="nil"/>
          <w:left w:val="nil"/>
          <w:bottom w:val="nil"/>
          <w:right w:val="nil"/>
          <w:between w:val="nil"/>
        </w:pBdr>
        <w:spacing w:after="0" w:line="360" w:lineRule="auto"/>
        <w:jc w:val="both"/>
        <w:rPr>
          <w:lang w:val="en-GB"/>
        </w:rPr>
      </w:pPr>
      <w:r w:rsidRPr="000C7C9C">
        <w:rPr>
          <w:color w:val="000000"/>
          <w:lang w:val="en-GB"/>
        </w:rPr>
        <w:t>Where the Permanent Secretary reasonably believes that a person with disabilities is a</w:t>
      </w:r>
      <w:r w:rsidR="00440440">
        <w:rPr>
          <w:color w:val="000000"/>
          <w:lang w:val="en-GB"/>
        </w:rPr>
        <w:t xml:space="preserve"> victim of abuse, neglect, </w:t>
      </w:r>
      <w:r w:rsidRPr="000C7C9C">
        <w:rPr>
          <w:color w:val="000000"/>
          <w:lang w:val="en-GB"/>
        </w:rPr>
        <w:t xml:space="preserve">violence or exploitation, he may apply to the District magistrate to pass such an order as he thinks fit for the protection of such persons with disabilities, including an order to rescue the victim, by authorizing the police or any reliable organization to provide </w:t>
      </w:r>
      <w:r w:rsidR="00C57271" w:rsidRPr="000C7C9C">
        <w:rPr>
          <w:color w:val="000000"/>
          <w:lang w:val="en-GB"/>
        </w:rPr>
        <w:t>the safe custody</w:t>
      </w:r>
      <w:r w:rsidRPr="000C7C9C">
        <w:rPr>
          <w:color w:val="000000"/>
          <w:lang w:val="en-GB"/>
        </w:rPr>
        <w:t xml:space="preserve"> if the person with disabilities so desires. </w:t>
      </w:r>
    </w:p>
    <w:p w14:paraId="5E058928" w14:textId="77777777" w:rsidR="00A425DE" w:rsidRPr="000C7C9C" w:rsidRDefault="00EC386C" w:rsidP="00E71C7E">
      <w:pPr>
        <w:pStyle w:val="ListParagraph"/>
        <w:numPr>
          <w:ilvl w:val="0"/>
          <w:numId w:val="88"/>
        </w:numPr>
        <w:pBdr>
          <w:top w:val="nil"/>
          <w:left w:val="nil"/>
          <w:bottom w:val="nil"/>
          <w:right w:val="nil"/>
          <w:between w:val="nil"/>
        </w:pBdr>
        <w:spacing w:after="0" w:line="360" w:lineRule="auto"/>
        <w:jc w:val="both"/>
        <w:rPr>
          <w:lang w:val="en-GB"/>
        </w:rPr>
      </w:pPr>
      <w:r w:rsidRPr="000C7C9C">
        <w:rPr>
          <w:color w:val="000000"/>
          <w:lang w:val="en-GB"/>
        </w:rPr>
        <w:t xml:space="preserve">Every Police Officer who receives a complaint with regards to a person with disabilities about abuse, violence, neglect or exploitation shall inform the aggrieved person of </w:t>
      </w:r>
    </w:p>
    <w:p w14:paraId="7E8C2F20" w14:textId="7478B6FD" w:rsidR="00A425DE" w:rsidRPr="000C7C9C" w:rsidRDefault="00A425DE" w:rsidP="00E71C7E">
      <w:pPr>
        <w:pStyle w:val="ListParagraph"/>
        <w:numPr>
          <w:ilvl w:val="0"/>
          <w:numId w:val="89"/>
        </w:numPr>
        <w:pBdr>
          <w:top w:val="nil"/>
          <w:left w:val="nil"/>
          <w:bottom w:val="nil"/>
          <w:right w:val="nil"/>
          <w:between w:val="nil"/>
        </w:pBdr>
        <w:spacing w:after="0" w:line="360" w:lineRule="auto"/>
        <w:jc w:val="both"/>
        <w:rPr>
          <w:lang w:val="en-GB"/>
        </w:rPr>
      </w:pPr>
      <w:r w:rsidRPr="000C7C9C">
        <w:rPr>
          <w:color w:val="000000"/>
          <w:lang w:val="en-GB"/>
        </w:rPr>
        <w:t>his</w:t>
      </w:r>
      <w:r w:rsidR="00EC386C" w:rsidRPr="000C7C9C">
        <w:rPr>
          <w:color w:val="000000"/>
          <w:lang w:val="en-GB"/>
        </w:rPr>
        <w:t xml:space="preserve"> right to apply for protection under</w:t>
      </w:r>
      <w:r w:rsidRPr="000C7C9C">
        <w:rPr>
          <w:color w:val="000000"/>
          <w:lang w:val="en-GB"/>
        </w:rPr>
        <w:t xml:space="preserve"> the applicable laws</w:t>
      </w:r>
    </w:p>
    <w:p w14:paraId="1F8D0A73" w14:textId="05FC8E7A" w:rsidR="00A425DE" w:rsidRPr="000C7C9C" w:rsidRDefault="00A425DE" w:rsidP="00E71C7E">
      <w:pPr>
        <w:pStyle w:val="ListParagraph"/>
        <w:numPr>
          <w:ilvl w:val="0"/>
          <w:numId w:val="89"/>
        </w:numPr>
        <w:pBdr>
          <w:top w:val="nil"/>
          <w:left w:val="nil"/>
          <w:bottom w:val="nil"/>
          <w:right w:val="nil"/>
          <w:between w:val="nil"/>
        </w:pBdr>
        <w:spacing w:after="0" w:line="360" w:lineRule="auto"/>
        <w:jc w:val="both"/>
        <w:rPr>
          <w:lang w:val="en-GB"/>
        </w:rPr>
      </w:pPr>
      <w:r w:rsidRPr="000C7C9C">
        <w:rPr>
          <w:color w:val="000000"/>
          <w:lang w:val="en-GB"/>
        </w:rPr>
        <w:t>his</w:t>
      </w:r>
      <w:r w:rsidR="00EC386C" w:rsidRPr="000C7C9C">
        <w:rPr>
          <w:color w:val="000000"/>
          <w:lang w:val="en-GB"/>
        </w:rPr>
        <w:t xml:space="preserve"> right to file a complaint under the  provisions of</w:t>
      </w:r>
      <w:r w:rsidRPr="000C7C9C">
        <w:rPr>
          <w:color w:val="000000"/>
          <w:lang w:val="en-GB"/>
        </w:rPr>
        <w:t xml:space="preserve"> this Act or any other law dealing with such offence</w:t>
      </w:r>
      <w:r w:rsidR="00EC386C" w:rsidRPr="000C7C9C">
        <w:rPr>
          <w:color w:val="000000"/>
          <w:lang w:val="en-GB"/>
        </w:rPr>
        <w:t xml:space="preserve"> </w:t>
      </w:r>
    </w:p>
    <w:p w14:paraId="7E11686A" w14:textId="27D8DBE8" w:rsidR="00BB3537" w:rsidRPr="000C7C9C" w:rsidRDefault="000C7C9C" w:rsidP="00E71C7E">
      <w:pPr>
        <w:pStyle w:val="ListParagraph"/>
        <w:numPr>
          <w:ilvl w:val="0"/>
          <w:numId w:val="89"/>
        </w:numPr>
        <w:pBdr>
          <w:top w:val="nil"/>
          <w:left w:val="nil"/>
          <w:bottom w:val="nil"/>
          <w:right w:val="nil"/>
          <w:between w:val="nil"/>
        </w:pBdr>
        <w:spacing w:after="0" w:line="360" w:lineRule="auto"/>
        <w:jc w:val="both"/>
        <w:rPr>
          <w:lang w:val="en-GB"/>
        </w:rPr>
      </w:pPr>
      <w:r w:rsidRPr="000C7C9C">
        <w:rPr>
          <w:color w:val="000000"/>
          <w:lang w:val="en-GB"/>
        </w:rPr>
        <w:t>h</w:t>
      </w:r>
      <w:r w:rsidR="00A425DE" w:rsidRPr="000C7C9C">
        <w:rPr>
          <w:color w:val="000000"/>
          <w:lang w:val="en-GB"/>
        </w:rPr>
        <w:t>is right to legal aid</w:t>
      </w:r>
    </w:p>
    <w:p w14:paraId="7E11686F" w14:textId="77777777" w:rsidR="00BB3537" w:rsidRPr="00181BD8" w:rsidRDefault="00BB3537">
      <w:pPr>
        <w:pBdr>
          <w:top w:val="nil"/>
          <w:left w:val="nil"/>
          <w:bottom w:val="nil"/>
          <w:right w:val="nil"/>
          <w:between w:val="nil"/>
        </w:pBdr>
        <w:spacing w:after="0"/>
        <w:ind w:left="1440"/>
        <w:rPr>
          <w:color w:val="000000"/>
          <w:lang w:val="en-GB"/>
        </w:rPr>
      </w:pPr>
    </w:p>
    <w:p w14:paraId="7E116870" w14:textId="77777777" w:rsidR="00BB3537" w:rsidRPr="006F3966" w:rsidRDefault="007E4AD1" w:rsidP="000A2667">
      <w:pPr>
        <w:numPr>
          <w:ilvl w:val="0"/>
          <w:numId w:val="5"/>
        </w:numPr>
        <w:pBdr>
          <w:top w:val="nil"/>
          <w:left w:val="nil"/>
          <w:bottom w:val="nil"/>
          <w:right w:val="nil"/>
          <w:between w:val="nil"/>
        </w:pBdr>
        <w:spacing w:after="0"/>
        <w:rPr>
          <w:b/>
          <w:i/>
          <w:color w:val="000000"/>
          <w:lang w:val="en-GB"/>
        </w:rPr>
      </w:pPr>
      <w:r w:rsidRPr="00181BD8">
        <w:rPr>
          <w:b/>
          <w:color w:val="000000"/>
          <w:lang w:val="en-GB"/>
        </w:rPr>
        <w:t xml:space="preserve"> </w:t>
      </w:r>
      <w:r w:rsidR="00EC386C" w:rsidRPr="006F3966">
        <w:rPr>
          <w:b/>
          <w:i/>
          <w:color w:val="000000"/>
          <w:lang w:val="en-GB"/>
        </w:rPr>
        <w:t>Liberty and security of the person</w:t>
      </w:r>
    </w:p>
    <w:p w14:paraId="240ADE8C" w14:textId="77777777" w:rsidR="00E71C7E" w:rsidRPr="00181BD8" w:rsidRDefault="00E71C7E" w:rsidP="00E71C7E">
      <w:pPr>
        <w:pBdr>
          <w:top w:val="nil"/>
          <w:left w:val="nil"/>
          <w:bottom w:val="nil"/>
          <w:right w:val="nil"/>
          <w:between w:val="nil"/>
        </w:pBdr>
        <w:spacing w:after="0"/>
        <w:ind w:left="1080"/>
        <w:rPr>
          <w:b/>
          <w:color w:val="000000"/>
          <w:lang w:val="en-GB"/>
        </w:rPr>
      </w:pPr>
    </w:p>
    <w:p w14:paraId="7E116871" w14:textId="376F8BF1" w:rsidR="00BB3537" w:rsidRPr="000C7C9C" w:rsidRDefault="00EC386C" w:rsidP="00E71C7E">
      <w:pPr>
        <w:pStyle w:val="ListParagraph"/>
        <w:numPr>
          <w:ilvl w:val="0"/>
          <w:numId w:val="90"/>
        </w:numPr>
        <w:pBdr>
          <w:top w:val="nil"/>
          <w:left w:val="nil"/>
          <w:bottom w:val="nil"/>
          <w:right w:val="nil"/>
          <w:between w:val="nil"/>
        </w:pBdr>
        <w:spacing w:after="0" w:line="360" w:lineRule="auto"/>
        <w:ind w:left="1800"/>
        <w:jc w:val="both"/>
        <w:rPr>
          <w:color w:val="000000"/>
          <w:lang w:val="en-GB"/>
        </w:rPr>
      </w:pPr>
      <w:r w:rsidRPr="000C7C9C">
        <w:rPr>
          <w:color w:val="000000"/>
          <w:lang w:val="en-GB"/>
        </w:rPr>
        <w:t>Relevant Authority shall ensure that persons with disabilities, on an equal basis with others:</w:t>
      </w:r>
    </w:p>
    <w:p w14:paraId="7E116872" w14:textId="7D480416" w:rsidR="00BB3537" w:rsidRPr="000C7C9C" w:rsidRDefault="00EC386C" w:rsidP="00E71C7E">
      <w:pPr>
        <w:pStyle w:val="ListParagraph"/>
        <w:numPr>
          <w:ilvl w:val="0"/>
          <w:numId w:val="91"/>
        </w:numPr>
        <w:pBdr>
          <w:top w:val="nil"/>
          <w:left w:val="nil"/>
          <w:bottom w:val="nil"/>
          <w:right w:val="nil"/>
          <w:between w:val="nil"/>
        </w:pBdr>
        <w:spacing w:after="0" w:line="360" w:lineRule="auto"/>
        <w:jc w:val="both"/>
        <w:rPr>
          <w:color w:val="000000"/>
          <w:lang w:val="en-GB"/>
        </w:rPr>
      </w:pPr>
      <w:r w:rsidRPr="000C7C9C">
        <w:rPr>
          <w:color w:val="000000"/>
          <w:lang w:val="en-GB"/>
        </w:rPr>
        <w:t>Enjoy the right to liberty and security of person;</w:t>
      </w:r>
    </w:p>
    <w:p w14:paraId="7E116873" w14:textId="7B11DE33" w:rsidR="00BB3537" w:rsidRPr="000C7C9C" w:rsidRDefault="00EC386C" w:rsidP="00E71C7E">
      <w:pPr>
        <w:pStyle w:val="ListParagraph"/>
        <w:numPr>
          <w:ilvl w:val="0"/>
          <w:numId w:val="91"/>
        </w:numPr>
        <w:pBdr>
          <w:top w:val="nil"/>
          <w:left w:val="nil"/>
          <w:bottom w:val="nil"/>
          <w:right w:val="nil"/>
          <w:between w:val="nil"/>
        </w:pBdr>
        <w:spacing w:after="0" w:line="360" w:lineRule="auto"/>
        <w:jc w:val="both"/>
        <w:rPr>
          <w:color w:val="000000"/>
          <w:lang w:val="en-GB"/>
        </w:rPr>
      </w:pPr>
      <w:r w:rsidRPr="000C7C9C">
        <w:rPr>
          <w:color w:val="000000"/>
          <w:lang w:val="en-GB"/>
        </w:rPr>
        <w:t>Are not deprived of their liberty unlawfully or arbitrarily, and that any deprivation of liberty is in conformity with the law, and that the existence of a disability</w:t>
      </w:r>
      <w:r w:rsidR="00F51763" w:rsidRPr="000C7C9C">
        <w:rPr>
          <w:color w:val="000000"/>
          <w:lang w:val="en-GB"/>
        </w:rPr>
        <w:t xml:space="preserve"> per se</w:t>
      </w:r>
      <w:r w:rsidRPr="000C7C9C">
        <w:rPr>
          <w:color w:val="000000"/>
          <w:lang w:val="en-GB"/>
        </w:rPr>
        <w:t xml:space="preserve"> shall in no case justify a deprivation of liberty.</w:t>
      </w:r>
    </w:p>
    <w:p w14:paraId="0210BECB" w14:textId="77777777" w:rsidR="0065350B" w:rsidRPr="000C7C9C" w:rsidRDefault="0065350B" w:rsidP="00E71C7E">
      <w:pPr>
        <w:pStyle w:val="ListParagraph"/>
        <w:numPr>
          <w:ilvl w:val="0"/>
          <w:numId w:val="90"/>
        </w:numPr>
        <w:spacing w:before="240" w:after="240" w:line="360" w:lineRule="auto"/>
        <w:ind w:left="1800"/>
        <w:jc w:val="both"/>
        <w:rPr>
          <w:color w:val="000000"/>
          <w:lang w:val="en-GB"/>
        </w:rPr>
      </w:pPr>
      <w:r w:rsidRPr="000C7C9C">
        <w:rPr>
          <w:color w:val="000000"/>
          <w:lang w:val="en-GB"/>
        </w:rPr>
        <w:t>No person with disabilities, regardless of place of residence or living arrangements, shall be subjected to arbitrary or unlawful interference with his or her privacy, family, home or correspondence or other types of communication or to unlawful attacks on his or her honour and reputation. Persons with disabilities have the right to the protection of the law against such interference or attacks.</w:t>
      </w:r>
    </w:p>
    <w:p w14:paraId="33DEDCBB" w14:textId="0A4028BF" w:rsidR="0065350B" w:rsidRPr="000C7C9C" w:rsidRDefault="0065350B" w:rsidP="00E71C7E">
      <w:pPr>
        <w:pStyle w:val="ListParagraph"/>
        <w:numPr>
          <w:ilvl w:val="0"/>
          <w:numId w:val="90"/>
        </w:numPr>
        <w:spacing w:before="240" w:after="240" w:line="360" w:lineRule="auto"/>
        <w:ind w:left="1800"/>
        <w:jc w:val="both"/>
        <w:rPr>
          <w:color w:val="000000"/>
          <w:lang w:val="en-GB"/>
        </w:rPr>
      </w:pPr>
      <w:r w:rsidRPr="000C7C9C">
        <w:rPr>
          <w:color w:val="000000"/>
          <w:lang w:val="en-GB"/>
        </w:rPr>
        <w:t>Relevant Authority shall protect the privacy of personal, health and rehabilitation information of persons with disabilities on an equal basis with others.</w:t>
      </w:r>
    </w:p>
    <w:p w14:paraId="7E116875" w14:textId="10E1DAC0" w:rsidR="00BB3537" w:rsidRPr="000C7C9C" w:rsidRDefault="00EC386C" w:rsidP="00E71C7E">
      <w:pPr>
        <w:pStyle w:val="ListParagraph"/>
        <w:numPr>
          <w:ilvl w:val="0"/>
          <w:numId w:val="90"/>
        </w:numPr>
        <w:pBdr>
          <w:top w:val="nil"/>
          <w:left w:val="nil"/>
          <w:bottom w:val="nil"/>
          <w:right w:val="nil"/>
          <w:between w:val="nil"/>
        </w:pBdr>
        <w:spacing w:after="0" w:line="360" w:lineRule="auto"/>
        <w:ind w:left="1800"/>
        <w:jc w:val="both"/>
        <w:rPr>
          <w:color w:val="000000"/>
          <w:lang w:val="en-GB"/>
        </w:rPr>
      </w:pPr>
      <w:r w:rsidRPr="000C7C9C">
        <w:rPr>
          <w:color w:val="000000"/>
          <w:lang w:val="en-GB"/>
        </w:rPr>
        <w:t>Relevant Authority shall ensure that if persons with disabilities are deprived of their liberty through any process, they are, on an equal basis with others, entitled to guarantees</w:t>
      </w:r>
      <w:r w:rsidR="00207355" w:rsidRPr="000C7C9C">
        <w:rPr>
          <w:color w:val="000000"/>
          <w:lang w:val="en-GB"/>
        </w:rPr>
        <w:t xml:space="preserve"> and</w:t>
      </w:r>
      <w:r w:rsidR="00F51763" w:rsidRPr="000C7C9C">
        <w:rPr>
          <w:color w:val="000000"/>
          <w:lang w:val="en-GB"/>
        </w:rPr>
        <w:t xml:space="preserve"> </w:t>
      </w:r>
      <w:r w:rsidRPr="000C7C9C">
        <w:rPr>
          <w:color w:val="000000"/>
          <w:lang w:val="en-GB"/>
        </w:rPr>
        <w:t>in accordance with</w:t>
      </w:r>
      <w:r w:rsidR="00F51763" w:rsidRPr="000C7C9C">
        <w:rPr>
          <w:color w:val="000000"/>
          <w:lang w:val="en-GB"/>
        </w:rPr>
        <w:t xml:space="preserve"> the law</w:t>
      </w:r>
      <w:r w:rsidRPr="000C7C9C">
        <w:rPr>
          <w:color w:val="000000"/>
          <w:lang w:val="en-GB"/>
        </w:rPr>
        <w:t xml:space="preserve"> </w:t>
      </w:r>
      <w:r w:rsidR="00F51763" w:rsidRPr="000C7C9C">
        <w:rPr>
          <w:color w:val="000000"/>
          <w:lang w:val="en-GB"/>
        </w:rPr>
        <w:t xml:space="preserve">shall be provided with </w:t>
      </w:r>
      <w:r w:rsidRPr="000C7C9C">
        <w:rPr>
          <w:color w:val="000000"/>
          <w:lang w:val="en-GB"/>
        </w:rPr>
        <w:t>reasonable accommodation.</w:t>
      </w:r>
    </w:p>
    <w:p w14:paraId="7E116876" w14:textId="77777777" w:rsidR="00BB3537" w:rsidRPr="00181BD8" w:rsidRDefault="00BB3537">
      <w:pPr>
        <w:rPr>
          <w:lang w:val="en-GB"/>
        </w:rPr>
      </w:pPr>
    </w:p>
    <w:p w14:paraId="7E116877" w14:textId="6E3D5C08" w:rsidR="00BB3537" w:rsidRPr="006F3966" w:rsidRDefault="00EC386C" w:rsidP="006F35E4">
      <w:pPr>
        <w:numPr>
          <w:ilvl w:val="0"/>
          <w:numId w:val="33"/>
        </w:numPr>
        <w:pBdr>
          <w:top w:val="nil"/>
          <w:left w:val="nil"/>
          <w:bottom w:val="nil"/>
          <w:right w:val="nil"/>
          <w:between w:val="nil"/>
        </w:pBdr>
        <w:rPr>
          <w:b/>
          <w:i/>
          <w:color w:val="000000"/>
          <w:lang w:val="en-GB"/>
        </w:rPr>
      </w:pPr>
      <w:r w:rsidRPr="00181BD8">
        <w:rPr>
          <w:color w:val="000000"/>
          <w:lang w:val="en-GB"/>
        </w:rPr>
        <w:t xml:space="preserve"> </w:t>
      </w:r>
      <w:r w:rsidRPr="006F3966">
        <w:rPr>
          <w:b/>
          <w:i/>
          <w:color w:val="000000"/>
          <w:lang w:val="en-GB"/>
        </w:rPr>
        <w:t xml:space="preserve">Freedom from </w:t>
      </w:r>
      <w:r w:rsidRPr="006F3966">
        <w:rPr>
          <w:b/>
          <w:i/>
          <w:color w:val="000000"/>
        </w:rPr>
        <w:t>torture or cruel, inhuman or degrading treatment or punishment</w:t>
      </w:r>
    </w:p>
    <w:p w14:paraId="6A5447D4" w14:textId="77777777" w:rsidR="000C7C9C" w:rsidRDefault="00EC386C" w:rsidP="00E71C7E">
      <w:pPr>
        <w:pStyle w:val="ListParagraph"/>
        <w:numPr>
          <w:ilvl w:val="0"/>
          <w:numId w:val="87"/>
        </w:numPr>
        <w:pBdr>
          <w:top w:val="nil"/>
          <w:left w:val="nil"/>
          <w:bottom w:val="nil"/>
          <w:right w:val="nil"/>
          <w:between w:val="nil"/>
        </w:pBdr>
        <w:spacing w:line="360" w:lineRule="auto"/>
        <w:ind w:left="1800"/>
        <w:jc w:val="both"/>
        <w:rPr>
          <w:color w:val="000000"/>
          <w:lang w:val="en-GB"/>
        </w:rPr>
      </w:pPr>
      <w:r w:rsidRPr="000C7C9C">
        <w:rPr>
          <w:color w:val="000000"/>
          <w:lang w:val="en-GB"/>
        </w:rPr>
        <w:t xml:space="preserve">No </w:t>
      </w:r>
      <w:r w:rsidR="00EB769D" w:rsidRPr="000C7C9C">
        <w:rPr>
          <w:color w:val="000000"/>
          <w:lang w:val="en-GB"/>
        </w:rPr>
        <w:t xml:space="preserve">person with disabilities </w:t>
      </w:r>
      <w:r w:rsidRPr="000C7C9C">
        <w:rPr>
          <w:color w:val="000000"/>
          <w:lang w:val="en-GB"/>
        </w:rPr>
        <w:t>shall be subjected to torture or to cruel, inhuman or degrading treatment or punishment.</w:t>
      </w:r>
    </w:p>
    <w:p w14:paraId="0AB06B62" w14:textId="3E5480C8" w:rsidR="00F51763" w:rsidRPr="000C7C9C" w:rsidRDefault="00EB769D" w:rsidP="00E71C7E">
      <w:pPr>
        <w:pStyle w:val="ListParagraph"/>
        <w:numPr>
          <w:ilvl w:val="0"/>
          <w:numId w:val="87"/>
        </w:numPr>
        <w:pBdr>
          <w:top w:val="nil"/>
          <w:left w:val="nil"/>
          <w:bottom w:val="nil"/>
          <w:right w:val="nil"/>
          <w:between w:val="nil"/>
        </w:pBdr>
        <w:spacing w:line="360" w:lineRule="auto"/>
        <w:ind w:left="1800"/>
        <w:jc w:val="both"/>
        <w:rPr>
          <w:color w:val="000000"/>
          <w:lang w:val="en-GB"/>
        </w:rPr>
      </w:pPr>
      <w:r w:rsidRPr="000C7C9C">
        <w:rPr>
          <w:color w:val="000000"/>
          <w:lang w:val="en-GB"/>
        </w:rPr>
        <w:t>N</w:t>
      </w:r>
      <w:r w:rsidR="00EC386C" w:rsidRPr="000C7C9C">
        <w:rPr>
          <w:color w:val="000000"/>
          <w:lang w:val="en-GB"/>
        </w:rPr>
        <w:t xml:space="preserve">o </w:t>
      </w:r>
      <w:r w:rsidRPr="000C7C9C">
        <w:rPr>
          <w:color w:val="000000"/>
          <w:lang w:val="en-GB"/>
        </w:rPr>
        <w:t xml:space="preserve">person with disabilities </w:t>
      </w:r>
      <w:r w:rsidR="00EC386C" w:rsidRPr="000C7C9C">
        <w:rPr>
          <w:color w:val="000000"/>
          <w:lang w:val="en-GB"/>
        </w:rPr>
        <w:t>shall be subjected without his or her free consent to medical or scientific experimentation.</w:t>
      </w:r>
    </w:p>
    <w:p w14:paraId="2F0AD7C0" w14:textId="56255270" w:rsidR="00F51763" w:rsidRDefault="00F51763" w:rsidP="00E71C7E">
      <w:pPr>
        <w:pStyle w:val="ListParagraph"/>
        <w:numPr>
          <w:ilvl w:val="0"/>
          <w:numId w:val="87"/>
        </w:numPr>
        <w:pBdr>
          <w:top w:val="nil"/>
          <w:left w:val="nil"/>
          <w:bottom w:val="nil"/>
          <w:right w:val="nil"/>
          <w:between w:val="nil"/>
        </w:pBdr>
        <w:spacing w:line="360" w:lineRule="auto"/>
        <w:ind w:left="1800"/>
        <w:jc w:val="both"/>
        <w:rPr>
          <w:color w:val="000000"/>
          <w:lang w:val="en-GB"/>
        </w:rPr>
      </w:pPr>
      <w:r w:rsidRPr="000C7C9C">
        <w:rPr>
          <w:color w:val="000000"/>
          <w:lang w:val="en-GB"/>
        </w:rPr>
        <w:t xml:space="preserve">No person with disability shall be subjected to </w:t>
      </w:r>
      <w:r w:rsidR="00181BD8" w:rsidRPr="000C7C9C">
        <w:rPr>
          <w:color w:val="000000"/>
          <w:lang w:val="en-GB"/>
        </w:rPr>
        <w:t xml:space="preserve">non-therapeutic </w:t>
      </w:r>
      <w:r w:rsidRPr="000C7C9C">
        <w:rPr>
          <w:color w:val="000000"/>
          <w:lang w:val="en-GB"/>
        </w:rPr>
        <w:t>forced sterilisation.</w:t>
      </w:r>
    </w:p>
    <w:p w14:paraId="5F2D0A4C" w14:textId="77777777" w:rsidR="00E71C7E" w:rsidRDefault="00E71C7E" w:rsidP="00E71C7E">
      <w:pPr>
        <w:pBdr>
          <w:top w:val="nil"/>
          <w:left w:val="nil"/>
          <w:bottom w:val="nil"/>
          <w:right w:val="nil"/>
          <w:between w:val="nil"/>
        </w:pBdr>
        <w:spacing w:line="360" w:lineRule="auto"/>
        <w:jc w:val="both"/>
        <w:rPr>
          <w:color w:val="000000"/>
          <w:lang w:val="en-GB"/>
        </w:rPr>
      </w:pPr>
    </w:p>
    <w:p w14:paraId="7755F1B8" w14:textId="77777777" w:rsidR="00E71C7E" w:rsidRPr="00E71C7E" w:rsidRDefault="00E71C7E" w:rsidP="00E71C7E">
      <w:pPr>
        <w:pBdr>
          <w:top w:val="nil"/>
          <w:left w:val="nil"/>
          <w:bottom w:val="nil"/>
          <w:right w:val="nil"/>
          <w:between w:val="nil"/>
        </w:pBdr>
        <w:spacing w:line="360" w:lineRule="auto"/>
        <w:jc w:val="both"/>
        <w:rPr>
          <w:color w:val="000000"/>
          <w:lang w:val="en-GB"/>
        </w:rPr>
      </w:pPr>
    </w:p>
    <w:p w14:paraId="14436EBE" w14:textId="77777777" w:rsidR="000A2667" w:rsidRPr="00181BD8" w:rsidRDefault="000A2667" w:rsidP="000A2667">
      <w:pPr>
        <w:pBdr>
          <w:top w:val="nil"/>
          <w:left w:val="nil"/>
          <w:bottom w:val="nil"/>
          <w:right w:val="nil"/>
          <w:between w:val="nil"/>
        </w:pBdr>
        <w:spacing w:line="240" w:lineRule="auto"/>
        <w:rPr>
          <w:color w:val="000000"/>
          <w:lang w:val="en-GB"/>
        </w:rPr>
      </w:pPr>
    </w:p>
    <w:p w14:paraId="04A452D8" w14:textId="7072036C" w:rsidR="00F51763" w:rsidRPr="006F3966" w:rsidRDefault="000A2667" w:rsidP="006F35E4">
      <w:pPr>
        <w:numPr>
          <w:ilvl w:val="0"/>
          <w:numId w:val="33"/>
        </w:numPr>
        <w:pBdr>
          <w:top w:val="nil"/>
          <w:left w:val="nil"/>
          <w:bottom w:val="nil"/>
          <w:right w:val="nil"/>
          <w:between w:val="nil"/>
        </w:pBdr>
        <w:rPr>
          <w:b/>
          <w:i/>
          <w:color w:val="000000"/>
          <w:lang w:val="en-GB"/>
        </w:rPr>
      </w:pPr>
      <w:r w:rsidRPr="006F3966">
        <w:rPr>
          <w:b/>
          <w:i/>
          <w:color w:val="000000"/>
          <w:lang w:val="en-GB"/>
        </w:rPr>
        <w:t>Situations of risk and humanitarian emergencies</w:t>
      </w:r>
    </w:p>
    <w:p w14:paraId="1433B209" w14:textId="6E9D6692" w:rsidR="0036674D" w:rsidRPr="003461D2" w:rsidRDefault="0036674D" w:rsidP="00E71C7E">
      <w:pPr>
        <w:numPr>
          <w:ilvl w:val="0"/>
          <w:numId w:val="77"/>
        </w:numPr>
        <w:spacing w:before="240" w:after="240" w:line="360" w:lineRule="auto"/>
        <w:contextualSpacing/>
        <w:jc w:val="both"/>
        <w:rPr>
          <w:color w:val="000000"/>
          <w:lang w:val="en-GB"/>
        </w:rPr>
      </w:pPr>
      <w:r w:rsidRPr="003461D2">
        <w:rPr>
          <w:color w:val="000000"/>
          <w:lang w:val="en-GB"/>
        </w:rPr>
        <w:t>Persons with disabilities shall have the right to suitable protection and safety in situations of risk, including situation of armed conflict, humanitarian emergencies and natural disasters including epidemics.</w:t>
      </w:r>
    </w:p>
    <w:p w14:paraId="7E116889" w14:textId="123F47FA" w:rsidR="00D73DC0" w:rsidRPr="00181BD8" w:rsidRDefault="00D73DC0" w:rsidP="00E71C7E">
      <w:pPr>
        <w:numPr>
          <w:ilvl w:val="0"/>
          <w:numId w:val="77"/>
        </w:numPr>
        <w:spacing w:before="240" w:after="240" w:line="360" w:lineRule="auto"/>
        <w:contextualSpacing/>
        <w:jc w:val="both"/>
        <w:rPr>
          <w:color w:val="000000"/>
          <w:lang w:val="en-GB"/>
        </w:rPr>
      </w:pPr>
      <w:r w:rsidRPr="00181BD8">
        <w:rPr>
          <w:color w:val="000000"/>
          <w:lang w:val="en-GB"/>
        </w:rPr>
        <w:lastRenderedPageBreak/>
        <w:t xml:space="preserve">The National Disaster </w:t>
      </w:r>
      <w:r w:rsidR="005772D9" w:rsidRPr="00181BD8">
        <w:rPr>
          <w:color w:val="000000"/>
          <w:lang w:val="en-GB"/>
        </w:rPr>
        <w:t xml:space="preserve">Risk Reduction and Management Council </w:t>
      </w:r>
      <w:r w:rsidRPr="00181BD8">
        <w:rPr>
          <w:color w:val="000000"/>
          <w:lang w:val="en-GB"/>
        </w:rPr>
        <w:t>shall take appropriate measures to ensure inclusion of persons with disabilities in its disaster management activities for the safety and protection of persons with disabilities</w:t>
      </w:r>
      <w:r w:rsidR="00C56324">
        <w:rPr>
          <w:color w:val="000000"/>
          <w:lang w:val="en-GB"/>
        </w:rPr>
        <w:t>, including in concordance with the Sendai Framework for Natural Risk Reduction 2015-2030.</w:t>
      </w:r>
      <w:r w:rsidR="00F912E4">
        <w:rPr>
          <w:color w:val="000000"/>
          <w:lang w:val="en-GB"/>
        </w:rPr>
        <w:t xml:space="preserve"> </w:t>
      </w:r>
    </w:p>
    <w:p w14:paraId="7E11688A" w14:textId="5F182667" w:rsidR="00D73DC0" w:rsidRPr="00181BD8" w:rsidRDefault="008A6183" w:rsidP="00E71C7E">
      <w:pPr>
        <w:numPr>
          <w:ilvl w:val="0"/>
          <w:numId w:val="77"/>
        </w:numPr>
        <w:spacing w:before="240" w:after="240" w:line="360" w:lineRule="auto"/>
        <w:contextualSpacing/>
        <w:jc w:val="both"/>
        <w:rPr>
          <w:color w:val="000000"/>
          <w:lang w:val="en-GB"/>
        </w:rPr>
      </w:pPr>
      <w:r>
        <w:rPr>
          <w:color w:val="000000"/>
          <w:lang w:val="en-GB"/>
        </w:rPr>
        <w:t>The National</w:t>
      </w:r>
      <w:r w:rsidR="0036674D">
        <w:rPr>
          <w:color w:val="000000"/>
          <w:lang w:val="en-GB"/>
        </w:rPr>
        <w:t xml:space="preserve"> Disaster Risk Reduction and Management Council </w:t>
      </w:r>
      <w:r w:rsidR="00D73DC0" w:rsidRPr="00181BD8">
        <w:rPr>
          <w:color w:val="000000"/>
          <w:lang w:val="en-GB"/>
        </w:rPr>
        <w:t xml:space="preserve">shall maintain record of details of persons with disabilities and take suitable measures to inform such persons of any situations of risk </w:t>
      </w:r>
      <w:r w:rsidR="00E9249D" w:rsidRPr="00E9249D">
        <w:rPr>
          <w:color w:val="000000"/>
          <w:lang w:val="en-GB"/>
        </w:rPr>
        <w:t>to</w:t>
      </w:r>
      <w:r w:rsidR="00D73DC0" w:rsidRPr="00181BD8">
        <w:rPr>
          <w:color w:val="000000"/>
          <w:lang w:val="en-GB"/>
        </w:rPr>
        <w:t xml:space="preserve"> enhance disaster preparedness. </w:t>
      </w:r>
    </w:p>
    <w:p w14:paraId="2F5EC8A3" w14:textId="194FCA9B" w:rsidR="0036674D" w:rsidRDefault="00D73DC0" w:rsidP="00E71C7E">
      <w:pPr>
        <w:numPr>
          <w:ilvl w:val="0"/>
          <w:numId w:val="77"/>
        </w:numPr>
        <w:spacing w:before="240" w:after="240" w:line="360" w:lineRule="auto"/>
        <w:contextualSpacing/>
        <w:jc w:val="both"/>
        <w:rPr>
          <w:color w:val="000000"/>
          <w:lang w:val="en-GB"/>
        </w:rPr>
      </w:pPr>
      <w:r w:rsidRPr="00181BD8">
        <w:rPr>
          <w:color w:val="000000"/>
          <w:lang w:val="en-GB"/>
        </w:rPr>
        <w:t>The authorities engaged in reconstruction activities subsequent to any situation of risk, armed conflict or natural disasters</w:t>
      </w:r>
      <w:r w:rsidR="00882F39" w:rsidRPr="00181BD8">
        <w:rPr>
          <w:color w:val="000000"/>
          <w:lang w:val="en-GB"/>
        </w:rPr>
        <w:t>, including epidemics,</w:t>
      </w:r>
      <w:r w:rsidRPr="00181BD8">
        <w:rPr>
          <w:color w:val="000000"/>
          <w:lang w:val="en-GB"/>
        </w:rPr>
        <w:t xml:space="preserve"> shall undertake such activities, in consultation with the </w:t>
      </w:r>
      <w:r w:rsidR="008A6183">
        <w:rPr>
          <w:color w:val="000000"/>
          <w:lang w:val="en-GB"/>
        </w:rPr>
        <w:t>C</w:t>
      </w:r>
      <w:r w:rsidR="0036674D">
        <w:rPr>
          <w:color w:val="000000"/>
          <w:lang w:val="en-GB"/>
        </w:rPr>
        <w:t>entral Disability Rights Authority (C</w:t>
      </w:r>
      <w:r w:rsidR="008A6183">
        <w:rPr>
          <w:color w:val="000000"/>
          <w:lang w:val="en-GB"/>
        </w:rPr>
        <w:t>DRA</w:t>
      </w:r>
      <w:r w:rsidR="0036674D">
        <w:rPr>
          <w:color w:val="000000"/>
          <w:lang w:val="en-GB"/>
        </w:rPr>
        <w:t>)</w:t>
      </w:r>
      <w:r w:rsidRPr="00181BD8">
        <w:rPr>
          <w:color w:val="000000"/>
          <w:lang w:val="en-GB"/>
        </w:rPr>
        <w:t>, in accordance with the accessibility requirements of persons with disabilities.</w:t>
      </w:r>
    </w:p>
    <w:p w14:paraId="4DA6F8EE" w14:textId="77777777" w:rsidR="00F7453B" w:rsidRPr="00181BD8" w:rsidRDefault="00F7453B" w:rsidP="0036674D">
      <w:pPr>
        <w:spacing w:before="240" w:after="240" w:line="276" w:lineRule="auto"/>
        <w:ind w:left="1080"/>
        <w:contextualSpacing/>
        <w:jc w:val="both"/>
        <w:rPr>
          <w:color w:val="000000"/>
          <w:lang w:val="en-GB"/>
        </w:rPr>
      </w:pPr>
    </w:p>
    <w:p w14:paraId="7E11688C" w14:textId="77777777" w:rsidR="00BB3537" w:rsidRPr="00181BD8" w:rsidRDefault="00BB3537">
      <w:pPr>
        <w:pBdr>
          <w:top w:val="nil"/>
          <w:left w:val="nil"/>
          <w:bottom w:val="nil"/>
          <w:right w:val="nil"/>
          <w:between w:val="nil"/>
        </w:pBdr>
        <w:spacing w:after="0"/>
        <w:ind w:left="1800"/>
        <w:rPr>
          <w:color w:val="000000"/>
          <w:lang w:val="en-GB"/>
        </w:rPr>
      </w:pPr>
    </w:p>
    <w:p w14:paraId="7E11688D" w14:textId="77777777" w:rsidR="00BB3537" w:rsidRPr="00181BD8" w:rsidRDefault="00BB3537">
      <w:pPr>
        <w:pBdr>
          <w:top w:val="nil"/>
          <w:left w:val="nil"/>
          <w:bottom w:val="nil"/>
          <w:right w:val="nil"/>
          <w:between w:val="nil"/>
        </w:pBdr>
        <w:ind w:left="2520"/>
        <w:rPr>
          <w:color w:val="000000"/>
          <w:lang w:val="en-GB"/>
        </w:rPr>
      </w:pPr>
    </w:p>
    <w:p w14:paraId="7E11688E" w14:textId="77777777" w:rsidR="00BB3537" w:rsidRPr="006F3966" w:rsidRDefault="00EC386C">
      <w:pPr>
        <w:jc w:val="center"/>
        <w:rPr>
          <w:b/>
          <w:i/>
          <w:u w:val="single"/>
          <w:lang w:val="en-GB"/>
        </w:rPr>
      </w:pPr>
      <w:r w:rsidRPr="006F3966">
        <w:rPr>
          <w:b/>
          <w:i/>
          <w:u w:val="single"/>
          <w:lang w:val="en-GB"/>
        </w:rPr>
        <w:t xml:space="preserve">SECTION VII- CENTRAL DISABILITY </w:t>
      </w:r>
      <w:r w:rsidR="00E062B3" w:rsidRPr="006F3966">
        <w:rPr>
          <w:b/>
          <w:i/>
          <w:u w:val="single"/>
          <w:lang w:val="en-GB"/>
        </w:rPr>
        <w:t xml:space="preserve">RIGHTS </w:t>
      </w:r>
      <w:r w:rsidRPr="006F3966">
        <w:rPr>
          <w:b/>
          <w:i/>
          <w:u w:val="single"/>
          <w:lang w:val="en-GB"/>
        </w:rPr>
        <w:t>AUTHORITY (CD</w:t>
      </w:r>
      <w:r w:rsidR="00E062B3" w:rsidRPr="006F3966">
        <w:rPr>
          <w:b/>
          <w:i/>
          <w:u w:val="single"/>
          <w:lang w:val="en-GB"/>
        </w:rPr>
        <w:t>R</w:t>
      </w:r>
      <w:r w:rsidRPr="006F3966">
        <w:rPr>
          <w:b/>
          <w:i/>
          <w:u w:val="single"/>
          <w:lang w:val="en-GB"/>
        </w:rPr>
        <w:t xml:space="preserve">A) </w:t>
      </w:r>
    </w:p>
    <w:p w14:paraId="7E11688F"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181BD8">
        <w:rPr>
          <w:b/>
          <w:color w:val="000000"/>
          <w:lang w:val="en-GB"/>
        </w:rPr>
        <w:t xml:space="preserve"> </w:t>
      </w:r>
      <w:r w:rsidR="00EC386C" w:rsidRPr="006F3966">
        <w:rPr>
          <w:b/>
          <w:i/>
          <w:color w:val="000000"/>
          <w:lang w:val="en-GB"/>
        </w:rPr>
        <w:t>Establishment of Authority</w:t>
      </w:r>
    </w:p>
    <w:p w14:paraId="076E82A0" w14:textId="77777777" w:rsidR="00E71C7E" w:rsidRPr="00181BD8" w:rsidRDefault="00E71C7E" w:rsidP="00E71C7E">
      <w:pPr>
        <w:pBdr>
          <w:top w:val="nil"/>
          <w:left w:val="nil"/>
          <w:bottom w:val="nil"/>
          <w:right w:val="nil"/>
          <w:between w:val="nil"/>
        </w:pBdr>
        <w:spacing w:after="0"/>
        <w:ind w:left="1080"/>
        <w:rPr>
          <w:b/>
          <w:color w:val="000000"/>
          <w:lang w:val="en-GB"/>
        </w:rPr>
      </w:pPr>
    </w:p>
    <w:p w14:paraId="7E116890" w14:textId="77777777" w:rsidR="00BB3537" w:rsidRPr="000C7C9C" w:rsidRDefault="00EC386C" w:rsidP="00E71C7E">
      <w:pPr>
        <w:pStyle w:val="ListParagraph"/>
        <w:numPr>
          <w:ilvl w:val="0"/>
          <w:numId w:val="86"/>
        </w:numPr>
        <w:pBdr>
          <w:top w:val="nil"/>
          <w:left w:val="nil"/>
          <w:bottom w:val="nil"/>
          <w:right w:val="nil"/>
          <w:between w:val="nil"/>
        </w:pBdr>
        <w:spacing w:after="0" w:line="360" w:lineRule="auto"/>
        <w:jc w:val="both"/>
        <w:rPr>
          <w:lang w:val="en-GB"/>
        </w:rPr>
      </w:pPr>
      <w:r w:rsidRPr="000C7C9C">
        <w:rPr>
          <w:color w:val="000000"/>
          <w:lang w:val="en-GB"/>
        </w:rPr>
        <w:t xml:space="preserve">There shall be established for the purposes of this Act the Central Disability </w:t>
      </w:r>
      <w:r w:rsidR="00E062B3" w:rsidRPr="000C7C9C">
        <w:rPr>
          <w:color w:val="000000"/>
          <w:lang w:val="en-GB"/>
        </w:rPr>
        <w:t xml:space="preserve">Rights </w:t>
      </w:r>
      <w:r w:rsidRPr="000C7C9C">
        <w:rPr>
          <w:color w:val="000000"/>
          <w:lang w:val="en-GB"/>
        </w:rPr>
        <w:t xml:space="preserve">Authority </w:t>
      </w:r>
    </w:p>
    <w:p w14:paraId="7E116891" w14:textId="77777777" w:rsidR="00BB3537" w:rsidRPr="000C7C9C" w:rsidRDefault="00EC386C" w:rsidP="00E71C7E">
      <w:pPr>
        <w:pStyle w:val="ListParagraph"/>
        <w:numPr>
          <w:ilvl w:val="0"/>
          <w:numId w:val="86"/>
        </w:numPr>
        <w:pBdr>
          <w:top w:val="nil"/>
          <w:left w:val="nil"/>
          <w:bottom w:val="nil"/>
          <w:right w:val="nil"/>
          <w:between w:val="nil"/>
        </w:pBdr>
        <w:spacing w:after="0" w:line="360" w:lineRule="auto"/>
        <w:jc w:val="both"/>
        <w:rPr>
          <w:lang w:val="en-GB"/>
        </w:rPr>
      </w:pPr>
      <w:r w:rsidRPr="000C7C9C">
        <w:rPr>
          <w:color w:val="000000"/>
          <w:lang w:val="en-GB"/>
        </w:rPr>
        <w:t xml:space="preserve">The Authority shall be a body corporate. </w:t>
      </w:r>
    </w:p>
    <w:p w14:paraId="7E116892" w14:textId="77777777" w:rsidR="00BB3537" w:rsidRPr="00181BD8" w:rsidRDefault="00BB3537">
      <w:pPr>
        <w:pBdr>
          <w:top w:val="nil"/>
          <w:left w:val="nil"/>
          <w:bottom w:val="nil"/>
          <w:right w:val="nil"/>
          <w:between w:val="nil"/>
        </w:pBdr>
        <w:spacing w:after="0"/>
        <w:ind w:left="1800"/>
        <w:rPr>
          <w:color w:val="000000"/>
          <w:lang w:val="en-GB"/>
        </w:rPr>
      </w:pPr>
    </w:p>
    <w:p w14:paraId="7E116893" w14:textId="77777777" w:rsidR="00BB3537" w:rsidRPr="006F3966" w:rsidRDefault="007E4AD1" w:rsidP="006F35E4">
      <w:pPr>
        <w:numPr>
          <w:ilvl w:val="0"/>
          <w:numId w:val="46"/>
        </w:numPr>
        <w:pBdr>
          <w:top w:val="nil"/>
          <w:left w:val="nil"/>
          <w:bottom w:val="nil"/>
          <w:right w:val="nil"/>
          <w:between w:val="nil"/>
        </w:pBdr>
        <w:rPr>
          <w:b/>
          <w:i/>
          <w:color w:val="000000"/>
          <w:lang w:val="en-GB"/>
        </w:rPr>
      </w:pPr>
      <w:r w:rsidRPr="00181BD8">
        <w:rPr>
          <w:b/>
          <w:color w:val="000000"/>
          <w:lang w:val="en-GB"/>
        </w:rPr>
        <w:t xml:space="preserve"> </w:t>
      </w:r>
      <w:r w:rsidR="00EC386C" w:rsidRPr="006F3966">
        <w:rPr>
          <w:b/>
          <w:i/>
          <w:color w:val="000000"/>
          <w:lang w:val="en-GB"/>
        </w:rPr>
        <w:t>Objects of Authority</w:t>
      </w:r>
    </w:p>
    <w:p w14:paraId="7E116894" w14:textId="77777777" w:rsidR="00BB3537" w:rsidRPr="000C7C9C" w:rsidRDefault="00EC386C" w:rsidP="00E71C7E">
      <w:pPr>
        <w:pStyle w:val="ListParagraph"/>
        <w:numPr>
          <w:ilvl w:val="0"/>
          <w:numId w:val="85"/>
        </w:numPr>
        <w:spacing w:line="360" w:lineRule="auto"/>
        <w:jc w:val="both"/>
        <w:rPr>
          <w:lang w:val="en-GB"/>
        </w:rPr>
      </w:pPr>
      <w:r w:rsidRPr="000C7C9C">
        <w:rPr>
          <w:lang w:val="en-GB"/>
        </w:rPr>
        <w:t xml:space="preserve">The objects of the Authority shall be to- </w:t>
      </w:r>
    </w:p>
    <w:p w14:paraId="7E116895" w14:textId="77777777"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t xml:space="preserve">ensure that all persons with disabilities are fully entitled without discrimination to the equal protection and benefits of the Act; </w:t>
      </w:r>
    </w:p>
    <w:p w14:paraId="7E116896" w14:textId="41F8270E" w:rsidR="00BB3537" w:rsidRPr="00181BD8" w:rsidRDefault="003461D2" w:rsidP="00E71C7E">
      <w:pPr>
        <w:numPr>
          <w:ilvl w:val="0"/>
          <w:numId w:val="18"/>
        </w:numPr>
        <w:pBdr>
          <w:top w:val="nil"/>
          <w:left w:val="nil"/>
          <w:bottom w:val="nil"/>
          <w:right w:val="nil"/>
          <w:between w:val="nil"/>
        </w:pBdr>
        <w:spacing w:after="0" w:line="360" w:lineRule="auto"/>
        <w:jc w:val="both"/>
        <w:rPr>
          <w:lang w:val="en-GB"/>
        </w:rPr>
      </w:pPr>
      <w:r>
        <w:rPr>
          <w:color w:val="000000"/>
          <w:lang w:val="en-GB"/>
        </w:rPr>
        <w:t>e</w:t>
      </w:r>
      <w:r w:rsidR="004F3371">
        <w:rPr>
          <w:color w:val="000000"/>
          <w:lang w:val="en-GB"/>
        </w:rPr>
        <w:t xml:space="preserve">nsure that </w:t>
      </w:r>
      <w:r w:rsidR="00EC386C" w:rsidRPr="00181BD8">
        <w:rPr>
          <w:color w:val="000000"/>
          <w:lang w:val="en-GB"/>
        </w:rPr>
        <w:t xml:space="preserve">persons with disabilities </w:t>
      </w:r>
      <w:r w:rsidR="004F3371">
        <w:rPr>
          <w:color w:val="000000"/>
          <w:lang w:val="en-GB"/>
        </w:rPr>
        <w:t xml:space="preserve">have </w:t>
      </w:r>
      <w:r w:rsidR="00EC386C" w:rsidRPr="00181BD8">
        <w:rPr>
          <w:color w:val="000000"/>
          <w:lang w:val="en-GB"/>
        </w:rPr>
        <w:t xml:space="preserve">equal and effective protection against discrimination; </w:t>
      </w:r>
    </w:p>
    <w:p w14:paraId="7E116897" w14:textId="77777777"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t xml:space="preserve">advocate for and implement measures to achieve the full integration of persons with disabilities in society; </w:t>
      </w:r>
    </w:p>
    <w:p w14:paraId="7E116898" w14:textId="77777777"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t xml:space="preserve">assist and support persons with disabilities to reach and maintain their optimal human potential; </w:t>
      </w:r>
    </w:p>
    <w:p w14:paraId="7E116899" w14:textId="75E5212E"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t>ensure that the</w:t>
      </w:r>
      <w:r w:rsidR="004F3371">
        <w:rPr>
          <w:color w:val="000000"/>
          <w:lang w:val="en-GB"/>
        </w:rPr>
        <w:t xml:space="preserve"> overall</w:t>
      </w:r>
      <w:r w:rsidRPr="00181BD8">
        <w:rPr>
          <w:color w:val="000000"/>
          <w:lang w:val="en-GB"/>
        </w:rPr>
        <w:t xml:space="preserve"> environment is barrier free and disability friendly to enable persons with disabilities to lead independent and meaningful lives; </w:t>
      </w:r>
    </w:p>
    <w:p w14:paraId="7E11689A" w14:textId="3941ACAB"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t>ensure the mainstreaming of disability issues in national policies and program</w:t>
      </w:r>
      <w:r w:rsidR="00A425DE">
        <w:rPr>
          <w:color w:val="000000"/>
          <w:lang w:val="en-GB"/>
        </w:rPr>
        <w:t>s</w:t>
      </w:r>
      <w:r w:rsidRPr="00181BD8">
        <w:rPr>
          <w:color w:val="000000"/>
          <w:lang w:val="en-GB"/>
        </w:rPr>
        <w:t xml:space="preserve"> </w:t>
      </w:r>
    </w:p>
    <w:p w14:paraId="7E11689B" w14:textId="77777777"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lastRenderedPageBreak/>
        <w:t xml:space="preserve">advocate for and promote effective service delivery and collaboration between service providers and persons with disabilities; </w:t>
      </w:r>
    </w:p>
    <w:p w14:paraId="7E11689C" w14:textId="7240AA78"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r w:rsidRPr="00181BD8">
        <w:rPr>
          <w:color w:val="000000"/>
          <w:lang w:val="en-GB"/>
        </w:rPr>
        <w:t xml:space="preserve">undertake regular audits of general schemes to ensure that they meet the requirements and concerns of persons with disabilities and they do not have an adverse impact upon them; and </w:t>
      </w:r>
    </w:p>
    <w:p w14:paraId="7E11689D" w14:textId="77777777" w:rsidR="00BB3537" w:rsidRPr="00181BD8" w:rsidRDefault="00EC386C" w:rsidP="00E71C7E">
      <w:pPr>
        <w:numPr>
          <w:ilvl w:val="0"/>
          <w:numId w:val="18"/>
        </w:numPr>
        <w:pBdr>
          <w:top w:val="nil"/>
          <w:left w:val="nil"/>
          <w:bottom w:val="nil"/>
          <w:right w:val="nil"/>
          <w:between w:val="nil"/>
        </w:pBdr>
        <w:spacing w:after="0" w:line="360" w:lineRule="auto"/>
        <w:jc w:val="both"/>
        <w:rPr>
          <w:lang w:val="en-GB"/>
        </w:rPr>
      </w:pPr>
      <w:proofErr w:type="gramStart"/>
      <w:r w:rsidRPr="00181BD8">
        <w:rPr>
          <w:color w:val="000000"/>
          <w:lang w:val="en-GB"/>
        </w:rPr>
        <w:t>advise</w:t>
      </w:r>
      <w:proofErr w:type="gramEnd"/>
      <w:r w:rsidRPr="00181BD8">
        <w:rPr>
          <w:color w:val="000000"/>
          <w:lang w:val="en-GB"/>
        </w:rPr>
        <w:t xml:space="preserve"> the Government on national policies and other matters related to persons with disabilities. </w:t>
      </w:r>
    </w:p>
    <w:p w14:paraId="7E11689E" w14:textId="77777777" w:rsidR="00BB3537" w:rsidRPr="00181BD8" w:rsidRDefault="00BB3537">
      <w:pPr>
        <w:pBdr>
          <w:top w:val="nil"/>
          <w:left w:val="nil"/>
          <w:bottom w:val="nil"/>
          <w:right w:val="nil"/>
          <w:between w:val="nil"/>
        </w:pBdr>
        <w:spacing w:after="0"/>
        <w:ind w:left="2160"/>
        <w:rPr>
          <w:color w:val="000000"/>
          <w:lang w:val="en-GB"/>
        </w:rPr>
      </w:pPr>
    </w:p>
    <w:p w14:paraId="7E11689F" w14:textId="77777777" w:rsidR="00BB3537" w:rsidRPr="006F3966" w:rsidRDefault="007E4AD1" w:rsidP="006F35E4">
      <w:pPr>
        <w:numPr>
          <w:ilvl w:val="0"/>
          <w:numId w:val="46"/>
        </w:numPr>
        <w:pBdr>
          <w:top w:val="nil"/>
          <w:left w:val="nil"/>
          <w:bottom w:val="nil"/>
          <w:right w:val="nil"/>
          <w:between w:val="nil"/>
        </w:pBdr>
        <w:rPr>
          <w:b/>
          <w:i/>
          <w:color w:val="000000"/>
          <w:lang w:val="en-GB"/>
        </w:rPr>
      </w:pPr>
      <w:r w:rsidRPr="00181BD8">
        <w:rPr>
          <w:b/>
          <w:color w:val="000000"/>
          <w:lang w:val="en-GB"/>
        </w:rPr>
        <w:t xml:space="preserve"> </w:t>
      </w:r>
      <w:r w:rsidR="00EC386C" w:rsidRPr="006F3966">
        <w:rPr>
          <w:b/>
          <w:i/>
          <w:color w:val="000000"/>
          <w:lang w:val="en-GB"/>
        </w:rPr>
        <w:t xml:space="preserve">Functions of Authority   </w:t>
      </w:r>
    </w:p>
    <w:p w14:paraId="7E1168A0" w14:textId="0E59058D" w:rsidR="00BB3537" w:rsidRPr="000C7C9C" w:rsidRDefault="00EC386C" w:rsidP="00E71C7E">
      <w:pPr>
        <w:pStyle w:val="ListParagraph"/>
        <w:numPr>
          <w:ilvl w:val="0"/>
          <w:numId w:val="92"/>
        </w:numPr>
        <w:spacing w:line="360" w:lineRule="auto"/>
        <w:jc w:val="both"/>
        <w:rPr>
          <w:lang w:val="en-GB"/>
        </w:rPr>
      </w:pPr>
      <w:r w:rsidRPr="000C7C9C">
        <w:rPr>
          <w:lang w:val="en-GB"/>
        </w:rPr>
        <w:t xml:space="preserve">The Authority shall have such functions as are necessary to further its </w:t>
      </w:r>
      <w:r w:rsidR="00440440">
        <w:rPr>
          <w:lang w:val="en-GB"/>
        </w:rPr>
        <w:t>objects most effectively and</w:t>
      </w:r>
      <w:r w:rsidRPr="000C7C9C">
        <w:rPr>
          <w:lang w:val="en-GB"/>
        </w:rPr>
        <w:t xml:space="preserve"> in particular- </w:t>
      </w:r>
    </w:p>
    <w:p w14:paraId="7E1168A1" w14:textId="77777777"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Prevent, as provided under section 4 of this Act, discrimination against persons with disabilities resulting from or arising out of their disabilities; </w:t>
      </w:r>
    </w:p>
    <w:p w14:paraId="7E1168A2" w14:textId="77777777"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Plan, promote and administer services </w:t>
      </w:r>
      <w:r w:rsidRPr="00412E1A">
        <w:rPr>
          <w:color w:val="000000"/>
          <w:lang w:val="en-GB"/>
        </w:rPr>
        <w:t xml:space="preserve">to persons with disabilities; </w:t>
      </w:r>
    </w:p>
    <w:p w14:paraId="7E1168A3" w14:textId="35D8B6D4"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Sensiti</w:t>
      </w:r>
      <w:r w:rsidR="007B6E0F" w:rsidRPr="00181BD8">
        <w:rPr>
          <w:color w:val="000000"/>
          <w:lang w:val="en-GB"/>
        </w:rPr>
        <w:t>s</w:t>
      </w:r>
      <w:r w:rsidRPr="00181BD8">
        <w:rPr>
          <w:color w:val="000000"/>
          <w:lang w:val="en-GB"/>
        </w:rPr>
        <w:t xml:space="preserve">e employers on the importance of employing persons with disabilities and contribute to remove barriers on prejudices with regard to the employment of such persons; </w:t>
      </w:r>
    </w:p>
    <w:p w14:paraId="7E1168A4" w14:textId="13DB4176"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Encourage </w:t>
      </w:r>
      <w:r w:rsidR="00F3250D">
        <w:rPr>
          <w:color w:val="000000"/>
          <w:lang w:val="en-GB"/>
        </w:rPr>
        <w:t xml:space="preserve">the </w:t>
      </w:r>
      <w:r w:rsidRPr="00181BD8">
        <w:rPr>
          <w:color w:val="000000"/>
          <w:lang w:val="en-GB"/>
        </w:rPr>
        <w:t xml:space="preserve">appropriate </w:t>
      </w:r>
      <w:proofErr w:type="spellStart"/>
      <w:r w:rsidRPr="00181BD8">
        <w:rPr>
          <w:color w:val="000000"/>
          <w:lang w:val="en-GB"/>
        </w:rPr>
        <w:t>cent</w:t>
      </w:r>
      <w:r w:rsidR="003461D2">
        <w:rPr>
          <w:color w:val="000000"/>
          <w:lang w:val="en-GB"/>
        </w:rPr>
        <w:t>ers</w:t>
      </w:r>
      <w:proofErr w:type="spellEnd"/>
      <w:r w:rsidRPr="00181BD8">
        <w:rPr>
          <w:color w:val="000000"/>
          <w:lang w:val="en-GB"/>
        </w:rPr>
        <w:t xml:space="preserve"> and other institutions for the </w:t>
      </w:r>
      <w:r w:rsidR="00F3250D">
        <w:rPr>
          <w:color w:val="000000"/>
          <w:lang w:val="en-GB"/>
        </w:rPr>
        <w:t xml:space="preserve">inclusive </w:t>
      </w:r>
      <w:r w:rsidRPr="00181BD8">
        <w:rPr>
          <w:color w:val="000000"/>
          <w:lang w:val="en-GB"/>
        </w:rPr>
        <w:t>training of persons with disabilities</w:t>
      </w:r>
      <w:r w:rsidRPr="00412E1A">
        <w:rPr>
          <w:color w:val="000000"/>
          <w:lang w:val="en-GB"/>
        </w:rPr>
        <w:t>;</w:t>
      </w:r>
    </w:p>
    <w:p w14:paraId="7E1168A5" w14:textId="520A0132"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Operate and encourage schemes and projects for the </w:t>
      </w:r>
      <w:r w:rsidR="002D005E">
        <w:rPr>
          <w:color w:val="000000"/>
          <w:lang w:val="en-GB"/>
        </w:rPr>
        <w:t xml:space="preserve">inclusive </w:t>
      </w:r>
      <w:r w:rsidRPr="00181BD8">
        <w:rPr>
          <w:color w:val="000000"/>
          <w:lang w:val="en-GB"/>
        </w:rPr>
        <w:t xml:space="preserve">training, employment and empowerment </w:t>
      </w:r>
      <w:r w:rsidRPr="00412E1A">
        <w:rPr>
          <w:color w:val="000000"/>
          <w:lang w:val="en-GB"/>
        </w:rPr>
        <w:t>of persons with disabilities;</w:t>
      </w:r>
    </w:p>
    <w:p w14:paraId="7E1168A7" w14:textId="6F28DB4D" w:rsidR="00BB3537" w:rsidRPr="00181BD8" w:rsidRDefault="00F3250D" w:rsidP="00E71C7E">
      <w:pPr>
        <w:numPr>
          <w:ilvl w:val="0"/>
          <w:numId w:val="20"/>
        </w:numPr>
        <w:pBdr>
          <w:top w:val="nil"/>
          <w:left w:val="nil"/>
          <w:bottom w:val="nil"/>
          <w:right w:val="nil"/>
          <w:between w:val="nil"/>
        </w:pBdr>
        <w:spacing w:after="0" w:line="360" w:lineRule="auto"/>
        <w:jc w:val="both"/>
        <w:rPr>
          <w:lang w:val="en-GB"/>
        </w:rPr>
      </w:pPr>
      <w:r>
        <w:rPr>
          <w:color w:val="000000"/>
          <w:lang w:val="en-GB"/>
        </w:rPr>
        <w:t xml:space="preserve">Promote </w:t>
      </w:r>
      <w:r w:rsidR="00EC386C" w:rsidRPr="00181BD8">
        <w:rPr>
          <w:color w:val="000000"/>
          <w:lang w:val="en-GB"/>
        </w:rPr>
        <w:t xml:space="preserve">measures to achieve equal opportunities for persons with disabilities by ensuring, to the maximum extent possible, that they </w:t>
      </w:r>
      <w:r w:rsidR="000C49AB" w:rsidRPr="00181BD8">
        <w:rPr>
          <w:color w:val="000000"/>
          <w:lang w:val="en-GB"/>
        </w:rPr>
        <w:t xml:space="preserve">are enabled to </w:t>
      </w:r>
      <w:r w:rsidR="00EC386C" w:rsidRPr="00181BD8">
        <w:rPr>
          <w:color w:val="000000"/>
          <w:lang w:val="en-GB"/>
        </w:rPr>
        <w:t xml:space="preserve">obtain education and employment, participate  fully in sports, recreational and cultural activities and are afforded full access to community and social services; </w:t>
      </w:r>
    </w:p>
    <w:p w14:paraId="7E1168A8" w14:textId="77777777" w:rsidR="00BB3537" w:rsidRPr="00412E1A"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Ensure the protection of persons with disabilities from all forms of exploitation, violence, neglect and abuse and also ensure that such cases are identified, investigated and referred to the appropriate authorities for action; </w:t>
      </w:r>
    </w:p>
    <w:p w14:paraId="7E1168A9" w14:textId="77777777"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Advocate for and promote effective service delivery </w:t>
      </w:r>
      <w:r w:rsidRPr="00412E1A">
        <w:rPr>
          <w:color w:val="000000"/>
          <w:lang w:val="en-GB"/>
        </w:rPr>
        <w:t>and collaboration between service providers and persons with disabilities;</w:t>
      </w:r>
    </w:p>
    <w:p w14:paraId="7E1168AA" w14:textId="77777777"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Ensure </w:t>
      </w:r>
      <w:r w:rsidRPr="00412E1A">
        <w:rPr>
          <w:color w:val="000000"/>
          <w:lang w:val="en-GB"/>
        </w:rPr>
        <w:t>that employers comply with the prescribed quota for employment of pers</w:t>
      </w:r>
      <w:r w:rsidRPr="00181BD8">
        <w:rPr>
          <w:color w:val="000000"/>
          <w:lang w:val="en-GB"/>
        </w:rPr>
        <w:t>ons with disabilities as specified in the First Schedule;</w:t>
      </w:r>
    </w:p>
    <w:p w14:paraId="7E1168AC" w14:textId="1CD57874"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lastRenderedPageBreak/>
        <w:t xml:space="preserve">Liaise </w:t>
      </w:r>
      <w:r w:rsidRPr="00412E1A">
        <w:rPr>
          <w:color w:val="000000"/>
          <w:lang w:val="en-GB"/>
        </w:rPr>
        <w:t>with government institutions and other organi</w:t>
      </w:r>
      <w:r w:rsidR="00F9287D" w:rsidRPr="00181BD8">
        <w:rPr>
          <w:color w:val="000000"/>
          <w:lang w:val="en-GB"/>
        </w:rPr>
        <w:t>s</w:t>
      </w:r>
      <w:r w:rsidRPr="00181BD8">
        <w:rPr>
          <w:color w:val="000000"/>
          <w:lang w:val="en-GB"/>
        </w:rPr>
        <w:t xml:space="preserve">ations in the provision of educational, training, employment, rehabilitation and habilitation services and other services for the empowerment of persons with disabilities; </w:t>
      </w:r>
    </w:p>
    <w:p w14:paraId="7E1168AD" w14:textId="447AAB4B"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Make representation on behalf of any person with disabilities before any State organi</w:t>
      </w:r>
      <w:r w:rsidR="000B1891" w:rsidRPr="00181BD8">
        <w:rPr>
          <w:color w:val="000000"/>
          <w:lang w:val="en-GB"/>
        </w:rPr>
        <w:t>s</w:t>
      </w:r>
      <w:r w:rsidRPr="00181BD8">
        <w:rPr>
          <w:color w:val="000000"/>
          <w:lang w:val="en-GB"/>
        </w:rPr>
        <w:t>ation and provide or procure legal assistance</w:t>
      </w:r>
      <w:r w:rsidRPr="00412E1A">
        <w:rPr>
          <w:color w:val="000000"/>
          <w:lang w:val="en-GB"/>
        </w:rPr>
        <w:t xml:space="preserve"> for any person with disabilities if  the matter relates to the rights of persons with disabilities or in cases where persons with disabilities are subjected to discrimination on the basis of disability; </w:t>
      </w:r>
    </w:p>
    <w:p w14:paraId="7E1168AE" w14:textId="77777777" w:rsidR="00BB3537" w:rsidRPr="00C41A7B" w:rsidRDefault="00EC386C" w:rsidP="00E71C7E">
      <w:pPr>
        <w:numPr>
          <w:ilvl w:val="0"/>
          <w:numId w:val="20"/>
        </w:numPr>
        <w:pBdr>
          <w:top w:val="nil"/>
          <w:left w:val="nil"/>
          <w:bottom w:val="nil"/>
          <w:right w:val="nil"/>
          <w:between w:val="nil"/>
        </w:pBdr>
        <w:spacing w:after="0" w:line="360" w:lineRule="auto"/>
        <w:jc w:val="both"/>
        <w:rPr>
          <w:lang w:val="en-GB"/>
        </w:rPr>
      </w:pPr>
      <w:r w:rsidRPr="00C41A7B">
        <w:rPr>
          <w:color w:val="000000"/>
          <w:lang w:val="en-GB"/>
        </w:rPr>
        <w:t>Monitor and evaluate the provision of services to persons with disabilities and the implementation of this Act and any policy or national strategy on disability;</w:t>
      </w:r>
    </w:p>
    <w:p w14:paraId="7E1168AF" w14:textId="77777777" w:rsidR="00BB3537" w:rsidRPr="00181BD8"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Assist and promote the integration of persons with disabilities by ensuring a barrier free and disability friendly environment to enable them to have access to public premises and facilities for public use, roads, transport, free communication and other social amenities; </w:t>
      </w:r>
    </w:p>
    <w:p w14:paraId="7E1168B0" w14:textId="34B5AC4C" w:rsidR="00BB3537" w:rsidRPr="00791DC4" w:rsidRDefault="00EC386C" w:rsidP="00E71C7E">
      <w:pPr>
        <w:numPr>
          <w:ilvl w:val="0"/>
          <w:numId w:val="20"/>
        </w:numPr>
        <w:pBdr>
          <w:top w:val="nil"/>
          <w:left w:val="nil"/>
          <w:bottom w:val="nil"/>
          <w:right w:val="nil"/>
          <w:between w:val="nil"/>
        </w:pBdr>
        <w:spacing w:after="0" w:line="360" w:lineRule="auto"/>
        <w:jc w:val="both"/>
        <w:rPr>
          <w:lang w:val="en-GB"/>
        </w:rPr>
      </w:pPr>
      <w:r w:rsidRPr="00181BD8">
        <w:rPr>
          <w:color w:val="000000"/>
          <w:lang w:val="en-GB"/>
        </w:rPr>
        <w:t xml:space="preserve">Maintain a Disability Management Information System </w:t>
      </w:r>
      <w:r w:rsidRPr="00791DC4">
        <w:rPr>
          <w:color w:val="000000"/>
          <w:lang w:val="en-GB"/>
        </w:rPr>
        <w:t xml:space="preserve">for persons with disabilities; </w:t>
      </w:r>
      <w:r w:rsidR="00A92214">
        <w:rPr>
          <w:color w:val="000000"/>
          <w:lang w:val="en-GB"/>
        </w:rPr>
        <w:t>and organisations of/for persons with disabilities</w:t>
      </w:r>
      <w:r w:rsidR="00E4056F">
        <w:rPr>
          <w:color w:val="000000"/>
          <w:lang w:val="en-GB"/>
        </w:rPr>
        <w:t>;</w:t>
      </w:r>
    </w:p>
    <w:p w14:paraId="7E1168B1" w14:textId="77777777" w:rsidR="00BB3537" w:rsidRPr="00791DC4" w:rsidRDefault="00EC386C" w:rsidP="00E71C7E">
      <w:pPr>
        <w:numPr>
          <w:ilvl w:val="0"/>
          <w:numId w:val="20"/>
        </w:numPr>
        <w:pBdr>
          <w:top w:val="nil"/>
          <w:left w:val="nil"/>
          <w:bottom w:val="nil"/>
          <w:right w:val="nil"/>
          <w:between w:val="nil"/>
        </w:pBdr>
        <w:spacing w:after="0" w:line="360" w:lineRule="auto"/>
        <w:jc w:val="both"/>
        <w:rPr>
          <w:lang w:val="en-GB"/>
        </w:rPr>
      </w:pPr>
      <w:r w:rsidRPr="00791DC4">
        <w:rPr>
          <w:color w:val="000000"/>
          <w:lang w:val="en-GB"/>
        </w:rPr>
        <w:t>Promote public awareness on all aspects of disability by combating stereotypes, prejudices and harmful practices relating to persons with disabilities, highlighting abilities, talents and contributions of persons with disabilities, fostering an attitude of respect for the rights of persons with disabilities and encouraging all organs of the media to portray persons with disabilities in a manner consistent with the Act and the Convention;</w:t>
      </w:r>
    </w:p>
    <w:p w14:paraId="7E1168B2" w14:textId="77777777" w:rsidR="00BB3537" w:rsidRPr="00791DC4" w:rsidRDefault="00EC386C" w:rsidP="00E71C7E">
      <w:pPr>
        <w:numPr>
          <w:ilvl w:val="0"/>
          <w:numId w:val="20"/>
        </w:numPr>
        <w:pBdr>
          <w:top w:val="nil"/>
          <w:left w:val="nil"/>
          <w:bottom w:val="nil"/>
          <w:right w:val="nil"/>
          <w:between w:val="nil"/>
        </w:pBdr>
        <w:spacing w:after="0" w:line="360" w:lineRule="auto"/>
        <w:jc w:val="both"/>
        <w:rPr>
          <w:lang w:val="en-GB"/>
        </w:rPr>
      </w:pPr>
      <w:r w:rsidRPr="00791DC4">
        <w:rPr>
          <w:color w:val="000000"/>
          <w:lang w:val="en-GB"/>
        </w:rPr>
        <w:t xml:space="preserve">Provide accessible information to persons with disabilities about assistive devices, support services and facilities; </w:t>
      </w:r>
    </w:p>
    <w:p w14:paraId="7E1168B3" w14:textId="77777777" w:rsidR="00BB3537" w:rsidRPr="00791DC4" w:rsidRDefault="00EC386C" w:rsidP="00E71C7E">
      <w:pPr>
        <w:numPr>
          <w:ilvl w:val="0"/>
          <w:numId w:val="20"/>
        </w:numPr>
        <w:pBdr>
          <w:top w:val="nil"/>
          <w:left w:val="nil"/>
          <w:bottom w:val="nil"/>
          <w:right w:val="nil"/>
          <w:between w:val="nil"/>
        </w:pBdr>
        <w:spacing w:after="0" w:line="360" w:lineRule="auto"/>
        <w:jc w:val="both"/>
        <w:rPr>
          <w:lang w:val="en-GB"/>
        </w:rPr>
      </w:pPr>
      <w:r w:rsidRPr="00791DC4">
        <w:rPr>
          <w:color w:val="000000"/>
          <w:lang w:val="en-GB"/>
        </w:rPr>
        <w:t>Set standards of technical services for organisations, regulate the kind of equipment to be acquired and maintained by organisations of/for persons with disabilities, set the qualifications and experience of persons employed by those organisations and set the code of conduct for the organisations registered under this Act; and</w:t>
      </w:r>
    </w:p>
    <w:p w14:paraId="7E1168B6" w14:textId="77777777" w:rsidR="00E27086" w:rsidRDefault="00E27086" w:rsidP="00E71C7E">
      <w:pPr>
        <w:pStyle w:val="ListParagraph"/>
        <w:numPr>
          <w:ilvl w:val="0"/>
          <w:numId w:val="20"/>
        </w:numPr>
        <w:spacing w:before="240" w:after="240" w:line="360" w:lineRule="auto"/>
        <w:jc w:val="both"/>
        <w:rPr>
          <w:color w:val="000000"/>
          <w:lang w:val="en-GB"/>
        </w:rPr>
      </w:pPr>
      <w:r w:rsidRPr="00791DC4">
        <w:rPr>
          <w:color w:val="000000"/>
          <w:lang w:val="en-GB"/>
        </w:rPr>
        <w:t>Undertake research, collecting data and materials relating to persons with disabilities and disseminating the same to promote evidence based understanding of disability rights</w:t>
      </w:r>
    </w:p>
    <w:p w14:paraId="04EEB1E4" w14:textId="5BEA6285" w:rsidR="00A425DE" w:rsidRDefault="00A425DE" w:rsidP="00E71C7E">
      <w:pPr>
        <w:pStyle w:val="ListParagraph"/>
        <w:numPr>
          <w:ilvl w:val="0"/>
          <w:numId w:val="20"/>
        </w:numPr>
        <w:spacing w:before="240" w:after="240" w:line="360" w:lineRule="auto"/>
        <w:jc w:val="both"/>
        <w:rPr>
          <w:color w:val="000000"/>
          <w:lang w:val="en-GB"/>
        </w:rPr>
      </w:pPr>
      <w:r>
        <w:rPr>
          <w:color w:val="000000"/>
          <w:lang w:val="en-GB"/>
        </w:rPr>
        <w:t xml:space="preserve">Advise the </w:t>
      </w:r>
      <w:r w:rsidR="002D005E">
        <w:rPr>
          <w:color w:val="000000"/>
          <w:lang w:val="en-GB"/>
        </w:rPr>
        <w:t>Government</w:t>
      </w:r>
      <w:r>
        <w:rPr>
          <w:color w:val="000000"/>
          <w:lang w:val="en-GB"/>
        </w:rPr>
        <w:t xml:space="preserve"> generally on any matter relating to disability and the rights of persons with disabilities</w:t>
      </w:r>
    </w:p>
    <w:p w14:paraId="6035A90F" w14:textId="3036313B" w:rsidR="00A425DE" w:rsidRPr="00791DC4" w:rsidRDefault="00A425DE" w:rsidP="00E71C7E">
      <w:pPr>
        <w:pStyle w:val="ListParagraph"/>
        <w:numPr>
          <w:ilvl w:val="0"/>
          <w:numId w:val="20"/>
        </w:numPr>
        <w:spacing w:before="240" w:after="240" w:line="360" w:lineRule="auto"/>
        <w:jc w:val="both"/>
        <w:rPr>
          <w:color w:val="000000"/>
          <w:lang w:val="en-GB"/>
        </w:rPr>
      </w:pPr>
      <w:r>
        <w:rPr>
          <w:color w:val="000000"/>
          <w:lang w:val="en-GB"/>
        </w:rPr>
        <w:t>Regulate on any matter relating to the rights of persons with disabilities;</w:t>
      </w:r>
    </w:p>
    <w:p w14:paraId="5976BBCB" w14:textId="3810B423" w:rsidR="00A92214" w:rsidRPr="003461D2" w:rsidRDefault="00E27086" w:rsidP="00E71C7E">
      <w:pPr>
        <w:pStyle w:val="ListParagraph"/>
        <w:numPr>
          <w:ilvl w:val="0"/>
          <w:numId w:val="20"/>
        </w:numPr>
        <w:spacing w:before="240" w:after="240" w:line="360" w:lineRule="auto"/>
        <w:jc w:val="both"/>
        <w:rPr>
          <w:color w:val="000000"/>
          <w:lang w:val="en-GB"/>
        </w:rPr>
      </w:pPr>
      <w:r w:rsidRPr="003461D2">
        <w:rPr>
          <w:color w:val="000000"/>
          <w:lang w:val="en-GB"/>
        </w:rPr>
        <w:lastRenderedPageBreak/>
        <w:t xml:space="preserve"> </w:t>
      </w:r>
      <w:r w:rsidR="005C1EBC" w:rsidRPr="003461D2">
        <w:rPr>
          <w:color w:val="000000"/>
          <w:lang w:val="en-GB"/>
        </w:rPr>
        <w:t>do such acts or thi</w:t>
      </w:r>
      <w:r w:rsidR="009F69C6" w:rsidRPr="003461D2">
        <w:rPr>
          <w:color w:val="000000"/>
          <w:lang w:val="en-GB"/>
        </w:rPr>
        <w:t>ngs as are incidental or conduc</w:t>
      </w:r>
      <w:r w:rsidR="005C1EBC" w:rsidRPr="003461D2">
        <w:rPr>
          <w:color w:val="000000"/>
          <w:lang w:val="en-GB"/>
        </w:rPr>
        <w:t xml:space="preserve">ive to the attainment of its objects; and </w:t>
      </w:r>
    </w:p>
    <w:p w14:paraId="4B603398" w14:textId="296E739B" w:rsidR="00A92214" w:rsidRPr="003461D2" w:rsidRDefault="00A92214" w:rsidP="00E71C7E">
      <w:pPr>
        <w:pStyle w:val="ListParagraph"/>
        <w:numPr>
          <w:ilvl w:val="0"/>
          <w:numId w:val="20"/>
        </w:numPr>
        <w:spacing w:before="240" w:after="240" w:line="360" w:lineRule="auto"/>
        <w:jc w:val="both"/>
        <w:rPr>
          <w:color w:val="000000"/>
          <w:lang w:val="en-GB"/>
        </w:rPr>
      </w:pPr>
      <w:r w:rsidRPr="003461D2">
        <w:rPr>
          <w:color w:val="000000"/>
          <w:lang w:val="en-GB"/>
        </w:rPr>
        <w:t xml:space="preserve">Perform such other functions, not inconsistent with this Act, as the Minister may, </w:t>
      </w:r>
      <w:r w:rsidR="00181BD8" w:rsidRPr="003461D2">
        <w:rPr>
          <w:color w:val="000000"/>
          <w:lang w:val="en-GB"/>
        </w:rPr>
        <w:t>in writing specify or approve.</w:t>
      </w:r>
    </w:p>
    <w:p w14:paraId="7E1168BB" w14:textId="77777777" w:rsidR="00BB3537" w:rsidRPr="00412E1A" w:rsidRDefault="00BB3537" w:rsidP="007E4AD1">
      <w:pPr>
        <w:pBdr>
          <w:top w:val="nil"/>
          <w:left w:val="nil"/>
          <w:bottom w:val="nil"/>
          <w:right w:val="nil"/>
          <w:between w:val="nil"/>
        </w:pBdr>
        <w:spacing w:after="0"/>
        <w:rPr>
          <w:color w:val="000000"/>
          <w:lang w:val="en-GB"/>
        </w:rPr>
      </w:pPr>
    </w:p>
    <w:p w14:paraId="7E1168BC"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 xml:space="preserve">Powers of Authority  </w:t>
      </w:r>
    </w:p>
    <w:p w14:paraId="5BD6B94F"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8BD" w14:textId="77777777" w:rsidR="00BB3537" w:rsidRPr="000C7C9C" w:rsidRDefault="00EC386C" w:rsidP="00E71C7E">
      <w:pPr>
        <w:pStyle w:val="ListParagraph"/>
        <w:numPr>
          <w:ilvl w:val="0"/>
          <w:numId w:val="93"/>
        </w:numPr>
        <w:pBdr>
          <w:top w:val="nil"/>
          <w:left w:val="nil"/>
          <w:bottom w:val="nil"/>
          <w:right w:val="nil"/>
          <w:between w:val="nil"/>
        </w:pBdr>
        <w:spacing w:after="0" w:line="360" w:lineRule="auto"/>
        <w:jc w:val="both"/>
        <w:rPr>
          <w:color w:val="000000"/>
          <w:lang w:val="en-GB"/>
        </w:rPr>
      </w:pPr>
      <w:r w:rsidRPr="000C7C9C">
        <w:rPr>
          <w:color w:val="000000"/>
          <w:lang w:val="en-GB"/>
        </w:rPr>
        <w:t xml:space="preserve">The Authority shall have such powers as are necessary to attain its objects and discharge its functions most effectively. </w:t>
      </w:r>
    </w:p>
    <w:p w14:paraId="7E1168BE" w14:textId="77777777" w:rsidR="00BB3537" w:rsidRPr="00791DC4" w:rsidRDefault="00BB3537" w:rsidP="00E71C7E">
      <w:pPr>
        <w:pBdr>
          <w:top w:val="nil"/>
          <w:left w:val="nil"/>
          <w:bottom w:val="nil"/>
          <w:right w:val="nil"/>
          <w:between w:val="nil"/>
        </w:pBdr>
        <w:spacing w:after="0" w:line="360" w:lineRule="auto"/>
        <w:ind w:left="1080"/>
        <w:jc w:val="both"/>
        <w:rPr>
          <w:color w:val="000000"/>
          <w:lang w:val="en-GB"/>
        </w:rPr>
      </w:pPr>
    </w:p>
    <w:p w14:paraId="7E1168BF" w14:textId="77777777" w:rsidR="00BB3537" w:rsidRPr="00791DC4" w:rsidRDefault="00EC386C" w:rsidP="00E71C7E">
      <w:pPr>
        <w:numPr>
          <w:ilvl w:val="0"/>
          <w:numId w:val="22"/>
        </w:numPr>
        <w:pBdr>
          <w:top w:val="nil"/>
          <w:left w:val="nil"/>
          <w:bottom w:val="nil"/>
          <w:right w:val="nil"/>
          <w:between w:val="nil"/>
        </w:pBdr>
        <w:spacing w:after="0" w:line="360" w:lineRule="auto"/>
        <w:jc w:val="both"/>
        <w:rPr>
          <w:lang w:val="en-GB"/>
        </w:rPr>
      </w:pPr>
      <w:r w:rsidRPr="00791DC4">
        <w:rPr>
          <w:color w:val="000000"/>
          <w:lang w:val="en-GB"/>
        </w:rPr>
        <w:t xml:space="preserve">In furtherance of its objects the Authority may- </w:t>
      </w:r>
    </w:p>
    <w:p w14:paraId="7E1168C0" w14:textId="77777777" w:rsidR="00BB3537" w:rsidRPr="00791DC4" w:rsidRDefault="00EC386C" w:rsidP="00E71C7E">
      <w:pPr>
        <w:numPr>
          <w:ilvl w:val="0"/>
          <w:numId w:val="24"/>
        </w:numPr>
        <w:pBdr>
          <w:top w:val="nil"/>
          <w:left w:val="nil"/>
          <w:bottom w:val="nil"/>
          <w:right w:val="nil"/>
          <w:between w:val="nil"/>
        </w:pBdr>
        <w:spacing w:after="0" w:line="360" w:lineRule="auto"/>
        <w:jc w:val="both"/>
        <w:rPr>
          <w:lang w:val="en-GB"/>
        </w:rPr>
      </w:pPr>
      <w:r w:rsidRPr="00791DC4">
        <w:rPr>
          <w:color w:val="000000"/>
          <w:lang w:val="en-GB"/>
        </w:rPr>
        <w:t xml:space="preserve">Enter into any contract in accordance with the Public Procurement Act; </w:t>
      </w:r>
    </w:p>
    <w:p w14:paraId="7E1168C1" w14:textId="7BE17985" w:rsidR="00BB3537" w:rsidRPr="003461D2" w:rsidRDefault="00EC386C" w:rsidP="00E71C7E">
      <w:pPr>
        <w:numPr>
          <w:ilvl w:val="0"/>
          <w:numId w:val="24"/>
        </w:numPr>
        <w:pBdr>
          <w:top w:val="nil"/>
          <w:left w:val="nil"/>
          <w:bottom w:val="nil"/>
          <w:right w:val="nil"/>
          <w:between w:val="nil"/>
        </w:pBdr>
        <w:spacing w:after="0" w:line="360" w:lineRule="auto"/>
        <w:jc w:val="both"/>
        <w:rPr>
          <w:lang w:val="en-GB"/>
        </w:rPr>
      </w:pPr>
      <w:r w:rsidRPr="003461D2">
        <w:rPr>
          <w:color w:val="000000"/>
          <w:lang w:val="en-GB"/>
        </w:rPr>
        <w:t>Buy, sell, mortgage or exchange any property</w:t>
      </w:r>
      <w:r w:rsidR="009F69C6" w:rsidRPr="003461D2">
        <w:rPr>
          <w:color w:val="000000"/>
          <w:lang w:val="en-GB"/>
        </w:rPr>
        <w:t xml:space="preserve"> belonging to the Authority</w:t>
      </w:r>
      <w:r w:rsidRPr="003461D2">
        <w:rPr>
          <w:color w:val="000000"/>
          <w:lang w:val="en-GB"/>
        </w:rPr>
        <w:t xml:space="preserve"> </w:t>
      </w:r>
    </w:p>
    <w:p w14:paraId="7E1168C2" w14:textId="77777777" w:rsidR="00BB3537" w:rsidRPr="00791DC4" w:rsidRDefault="00EC386C" w:rsidP="00E71C7E">
      <w:pPr>
        <w:numPr>
          <w:ilvl w:val="0"/>
          <w:numId w:val="24"/>
        </w:numPr>
        <w:pBdr>
          <w:top w:val="nil"/>
          <w:left w:val="nil"/>
          <w:bottom w:val="nil"/>
          <w:right w:val="nil"/>
          <w:between w:val="nil"/>
        </w:pBdr>
        <w:spacing w:after="0" w:line="360" w:lineRule="auto"/>
        <w:jc w:val="both"/>
        <w:rPr>
          <w:lang w:val="en-GB"/>
        </w:rPr>
      </w:pPr>
      <w:r w:rsidRPr="00791DC4">
        <w:rPr>
          <w:color w:val="000000"/>
          <w:lang w:val="en-GB"/>
        </w:rPr>
        <w:t xml:space="preserve">Receive grants and donations, and raise funds; and </w:t>
      </w:r>
    </w:p>
    <w:p w14:paraId="7E1168C3" w14:textId="77777777" w:rsidR="00BB3537" w:rsidRPr="00791DC4" w:rsidRDefault="00EC386C" w:rsidP="00E71C7E">
      <w:pPr>
        <w:numPr>
          <w:ilvl w:val="0"/>
          <w:numId w:val="24"/>
        </w:numPr>
        <w:pBdr>
          <w:top w:val="nil"/>
          <w:left w:val="nil"/>
          <w:bottom w:val="nil"/>
          <w:right w:val="nil"/>
          <w:between w:val="nil"/>
        </w:pBdr>
        <w:spacing w:after="0" w:line="360" w:lineRule="auto"/>
        <w:jc w:val="both"/>
        <w:rPr>
          <w:lang w:val="en-GB"/>
        </w:rPr>
      </w:pPr>
      <w:r w:rsidRPr="00791DC4">
        <w:rPr>
          <w:color w:val="000000"/>
          <w:lang w:val="en-GB"/>
        </w:rPr>
        <w:t xml:space="preserve">Do such other acts and things as may be necessary for the purposes of  this Act; </w:t>
      </w:r>
    </w:p>
    <w:p w14:paraId="7E1168C4" w14:textId="77777777" w:rsidR="00BB3537" w:rsidRPr="00791DC4" w:rsidRDefault="00BB3537">
      <w:pPr>
        <w:pBdr>
          <w:top w:val="nil"/>
          <w:left w:val="nil"/>
          <w:bottom w:val="nil"/>
          <w:right w:val="nil"/>
          <w:between w:val="nil"/>
        </w:pBdr>
        <w:spacing w:after="0"/>
        <w:ind w:left="2160"/>
        <w:rPr>
          <w:color w:val="000000"/>
          <w:lang w:val="en-GB"/>
        </w:rPr>
      </w:pPr>
    </w:p>
    <w:p w14:paraId="7E1168C5"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Board of Authority</w:t>
      </w:r>
    </w:p>
    <w:p w14:paraId="445673B2"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8C6" w14:textId="77777777" w:rsidR="00BB3537" w:rsidRPr="00791DC4" w:rsidRDefault="00EC386C" w:rsidP="00E71C7E">
      <w:pPr>
        <w:numPr>
          <w:ilvl w:val="0"/>
          <w:numId w:val="38"/>
        </w:numPr>
        <w:pBdr>
          <w:top w:val="nil"/>
          <w:left w:val="nil"/>
          <w:bottom w:val="nil"/>
          <w:right w:val="nil"/>
          <w:between w:val="nil"/>
        </w:pBdr>
        <w:spacing w:after="0" w:line="360" w:lineRule="auto"/>
        <w:jc w:val="both"/>
        <w:rPr>
          <w:lang w:val="en-GB"/>
        </w:rPr>
      </w:pPr>
      <w:r w:rsidRPr="00791DC4">
        <w:rPr>
          <w:color w:val="000000"/>
          <w:lang w:val="en-GB"/>
        </w:rPr>
        <w:t xml:space="preserve">The Authority shall be administered by a Board which shall consist of the following members- </w:t>
      </w:r>
    </w:p>
    <w:p w14:paraId="7E1168C7" w14:textId="77777777"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A Chairperson, to be appointed by the Minister;</w:t>
      </w:r>
    </w:p>
    <w:p w14:paraId="7E1168C8" w14:textId="4A9F3686"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A representative of the Ministry responsible for the subject of social security and</w:t>
      </w:r>
      <w:r w:rsidR="00862C2A" w:rsidRPr="000C7C9C">
        <w:rPr>
          <w:color w:val="000000"/>
          <w:lang w:val="en-GB"/>
        </w:rPr>
        <w:t xml:space="preserve"> social integration</w:t>
      </w:r>
      <w:r w:rsidRPr="000C7C9C">
        <w:rPr>
          <w:color w:val="000000"/>
          <w:lang w:val="en-GB"/>
        </w:rPr>
        <w:t xml:space="preserve">; </w:t>
      </w:r>
    </w:p>
    <w:p w14:paraId="7E1168C9" w14:textId="77777777"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 xml:space="preserve">A representative of the Ministry responsible for the subject of education; </w:t>
      </w:r>
    </w:p>
    <w:p w14:paraId="7E1168CA" w14:textId="77777777"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 xml:space="preserve">A representative of the Ministry responsible for the subject of employment, labour and industrial relations; </w:t>
      </w:r>
    </w:p>
    <w:p w14:paraId="7E1168CB" w14:textId="6B7CC139"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 xml:space="preserve">A representative of the </w:t>
      </w:r>
      <w:r w:rsidR="00440440">
        <w:rPr>
          <w:color w:val="000000"/>
          <w:lang w:val="en-GB"/>
        </w:rPr>
        <w:t>Attorney G</w:t>
      </w:r>
      <w:r w:rsidR="00862C2A" w:rsidRPr="000C7C9C">
        <w:rPr>
          <w:color w:val="000000"/>
          <w:lang w:val="en-GB"/>
        </w:rPr>
        <w:t>eneral</w:t>
      </w:r>
      <w:r w:rsidR="00440440">
        <w:rPr>
          <w:color w:val="000000"/>
          <w:lang w:val="en-GB"/>
        </w:rPr>
        <w:t>’s O</w:t>
      </w:r>
      <w:r w:rsidR="00862C2A" w:rsidRPr="000C7C9C">
        <w:rPr>
          <w:color w:val="000000"/>
          <w:lang w:val="en-GB"/>
        </w:rPr>
        <w:t xml:space="preserve">ffice </w:t>
      </w:r>
    </w:p>
    <w:p w14:paraId="7E1168CC" w14:textId="77777777"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 xml:space="preserve">A representative of the Ministry responsible for the subject of public infrastructure; </w:t>
      </w:r>
    </w:p>
    <w:p w14:paraId="7E1168CD" w14:textId="77777777" w:rsidR="00BB3537" w:rsidRPr="000C7C9C" w:rsidRDefault="00EC386C"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 xml:space="preserve">A representative of the Ministry responsible for the subject of gender equality, child development and family welfare; </w:t>
      </w:r>
    </w:p>
    <w:p w14:paraId="7E1168CE" w14:textId="77777777" w:rsidR="00BB3537" w:rsidRPr="000C7C9C" w:rsidRDefault="00E27086" w:rsidP="00E71C7E">
      <w:pPr>
        <w:pStyle w:val="ListParagraph"/>
        <w:numPr>
          <w:ilvl w:val="0"/>
          <w:numId w:val="94"/>
        </w:numPr>
        <w:pBdr>
          <w:top w:val="nil"/>
          <w:left w:val="nil"/>
          <w:bottom w:val="nil"/>
          <w:right w:val="nil"/>
          <w:between w:val="nil"/>
        </w:pBdr>
        <w:spacing w:after="0" w:line="360" w:lineRule="auto"/>
        <w:ind w:left="2160"/>
        <w:jc w:val="both"/>
        <w:rPr>
          <w:lang w:val="en-GB"/>
        </w:rPr>
      </w:pPr>
      <w:r w:rsidRPr="000C7C9C">
        <w:rPr>
          <w:color w:val="000000"/>
          <w:lang w:val="en-GB"/>
        </w:rPr>
        <w:t>5</w:t>
      </w:r>
      <w:r w:rsidR="00EC386C" w:rsidRPr="000C7C9C">
        <w:rPr>
          <w:color w:val="000000"/>
          <w:lang w:val="en-GB"/>
        </w:rPr>
        <w:t xml:space="preserve"> persons with disabilities of whom 2 shall be women to be appointed by the Minster from the following categories of disability- </w:t>
      </w:r>
    </w:p>
    <w:p w14:paraId="13CFCB56" w14:textId="2B3FCBD3" w:rsidR="000C7C9C" w:rsidRPr="000C7C9C" w:rsidRDefault="000C7C9C" w:rsidP="00E71C7E">
      <w:pPr>
        <w:pStyle w:val="ListParagraph"/>
        <w:pBdr>
          <w:top w:val="nil"/>
          <w:left w:val="nil"/>
          <w:bottom w:val="nil"/>
          <w:right w:val="nil"/>
          <w:between w:val="nil"/>
        </w:pBdr>
        <w:spacing w:after="0" w:line="360" w:lineRule="auto"/>
        <w:ind w:left="2160"/>
        <w:jc w:val="both"/>
        <w:rPr>
          <w:lang w:val="en-GB"/>
        </w:rPr>
      </w:pPr>
      <w:r>
        <w:rPr>
          <w:lang w:val="en-GB"/>
        </w:rPr>
        <w:t xml:space="preserve">           </w:t>
      </w:r>
      <w:r w:rsidRPr="000C7C9C">
        <w:rPr>
          <w:lang w:val="en-GB"/>
        </w:rPr>
        <w:t>i.</w:t>
      </w:r>
      <w:r w:rsidRPr="000C7C9C">
        <w:rPr>
          <w:lang w:val="en-GB"/>
        </w:rPr>
        <w:tab/>
        <w:t xml:space="preserve">Intellectual disability/psychosocial disability; </w:t>
      </w:r>
    </w:p>
    <w:p w14:paraId="25B852A6" w14:textId="3DEA273A" w:rsidR="000C7C9C" w:rsidRPr="000C7C9C" w:rsidRDefault="000C7C9C" w:rsidP="00E71C7E">
      <w:pPr>
        <w:pStyle w:val="ListParagraph"/>
        <w:pBdr>
          <w:top w:val="nil"/>
          <w:left w:val="nil"/>
          <w:bottom w:val="nil"/>
          <w:right w:val="nil"/>
          <w:between w:val="nil"/>
        </w:pBdr>
        <w:spacing w:after="0" w:line="360" w:lineRule="auto"/>
        <w:ind w:left="2160"/>
        <w:jc w:val="both"/>
        <w:rPr>
          <w:lang w:val="en-GB"/>
        </w:rPr>
      </w:pPr>
      <w:r>
        <w:rPr>
          <w:lang w:val="en-GB"/>
        </w:rPr>
        <w:t xml:space="preserve">           </w:t>
      </w:r>
      <w:r w:rsidRPr="000C7C9C">
        <w:rPr>
          <w:lang w:val="en-GB"/>
        </w:rPr>
        <w:t>ii.</w:t>
      </w:r>
      <w:r w:rsidRPr="000C7C9C">
        <w:rPr>
          <w:lang w:val="en-GB"/>
        </w:rPr>
        <w:tab/>
        <w:t>Visual impairment;</w:t>
      </w:r>
    </w:p>
    <w:p w14:paraId="2B476AD2" w14:textId="041EAE83" w:rsidR="000C7C9C" w:rsidRPr="000C7C9C" w:rsidRDefault="000C7C9C" w:rsidP="00E71C7E">
      <w:pPr>
        <w:pStyle w:val="ListParagraph"/>
        <w:pBdr>
          <w:top w:val="nil"/>
          <w:left w:val="nil"/>
          <w:bottom w:val="nil"/>
          <w:right w:val="nil"/>
          <w:between w:val="nil"/>
        </w:pBdr>
        <w:spacing w:after="0" w:line="360" w:lineRule="auto"/>
        <w:ind w:left="2160"/>
        <w:jc w:val="both"/>
        <w:rPr>
          <w:lang w:val="en-GB"/>
        </w:rPr>
      </w:pPr>
      <w:r>
        <w:rPr>
          <w:lang w:val="en-GB"/>
        </w:rPr>
        <w:t xml:space="preserve">          </w:t>
      </w:r>
      <w:r w:rsidRPr="000C7C9C">
        <w:rPr>
          <w:lang w:val="en-GB"/>
        </w:rPr>
        <w:t>iii.</w:t>
      </w:r>
      <w:r w:rsidRPr="000C7C9C">
        <w:rPr>
          <w:lang w:val="en-GB"/>
        </w:rPr>
        <w:tab/>
        <w:t>Hearing impairment; and</w:t>
      </w:r>
    </w:p>
    <w:p w14:paraId="3F27FA51" w14:textId="570BE606" w:rsidR="000C7C9C" w:rsidRPr="000C7C9C" w:rsidRDefault="000C7C9C" w:rsidP="00E71C7E">
      <w:pPr>
        <w:pStyle w:val="ListParagraph"/>
        <w:pBdr>
          <w:top w:val="nil"/>
          <w:left w:val="nil"/>
          <w:bottom w:val="nil"/>
          <w:right w:val="nil"/>
          <w:between w:val="nil"/>
        </w:pBdr>
        <w:spacing w:after="0" w:line="360" w:lineRule="auto"/>
        <w:ind w:left="2160"/>
        <w:jc w:val="both"/>
        <w:rPr>
          <w:lang w:val="en-GB"/>
        </w:rPr>
      </w:pPr>
      <w:r>
        <w:rPr>
          <w:lang w:val="en-GB"/>
        </w:rPr>
        <w:t xml:space="preserve">          </w:t>
      </w:r>
      <w:r w:rsidRPr="000C7C9C">
        <w:rPr>
          <w:lang w:val="en-GB"/>
        </w:rPr>
        <w:t>iv.</w:t>
      </w:r>
      <w:r w:rsidRPr="000C7C9C">
        <w:rPr>
          <w:lang w:val="en-GB"/>
        </w:rPr>
        <w:tab/>
        <w:t>Physical disability.</w:t>
      </w:r>
    </w:p>
    <w:p w14:paraId="7E1168D3" w14:textId="6ACA32F9" w:rsidR="00E27086" w:rsidRPr="000C7C9C" w:rsidRDefault="00862C2A" w:rsidP="00E71C7E">
      <w:pPr>
        <w:pStyle w:val="ListParagraph"/>
        <w:numPr>
          <w:ilvl w:val="0"/>
          <w:numId w:val="94"/>
        </w:numPr>
        <w:pBdr>
          <w:top w:val="nil"/>
          <w:left w:val="nil"/>
          <w:bottom w:val="nil"/>
          <w:right w:val="nil"/>
          <w:between w:val="nil"/>
        </w:pBdr>
        <w:spacing w:after="0" w:line="360" w:lineRule="auto"/>
        <w:ind w:left="2160"/>
        <w:jc w:val="both"/>
        <w:rPr>
          <w:color w:val="000000"/>
          <w:lang w:val="en-GB"/>
        </w:rPr>
      </w:pPr>
      <w:r w:rsidRPr="000C7C9C">
        <w:rPr>
          <w:color w:val="000000"/>
          <w:lang w:val="en-GB"/>
        </w:rPr>
        <w:lastRenderedPageBreak/>
        <w:t>3</w:t>
      </w:r>
      <w:r w:rsidR="00E27086" w:rsidRPr="000C7C9C">
        <w:rPr>
          <w:color w:val="000000"/>
          <w:lang w:val="en-GB"/>
        </w:rPr>
        <w:t xml:space="preserve"> Representatives of DPOs and experts in the area of disability. </w:t>
      </w:r>
    </w:p>
    <w:p w14:paraId="7E1168D4" w14:textId="6A127DCE" w:rsidR="00E27086" w:rsidRPr="000C7C9C" w:rsidRDefault="00862C2A" w:rsidP="00E71C7E">
      <w:pPr>
        <w:pStyle w:val="ListParagraph"/>
        <w:numPr>
          <w:ilvl w:val="0"/>
          <w:numId w:val="94"/>
        </w:numPr>
        <w:pBdr>
          <w:top w:val="nil"/>
          <w:left w:val="nil"/>
          <w:bottom w:val="nil"/>
          <w:right w:val="nil"/>
          <w:between w:val="nil"/>
        </w:pBdr>
        <w:spacing w:after="0" w:line="360" w:lineRule="auto"/>
        <w:ind w:left="2160"/>
        <w:jc w:val="both"/>
        <w:rPr>
          <w:color w:val="000000"/>
          <w:lang w:val="en-GB"/>
        </w:rPr>
      </w:pPr>
      <w:r w:rsidRPr="000C7C9C">
        <w:rPr>
          <w:color w:val="000000"/>
          <w:lang w:val="en-GB"/>
        </w:rPr>
        <w:t>2</w:t>
      </w:r>
      <w:r w:rsidR="00E27086" w:rsidRPr="000C7C9C">
        <w:rPr>
          <w:color w:val="000000"/>
          <w:lang w:val="en-GB"/>
        </w:rPr>
        <w:t xml:space="preserve"> members representing the private sector /</w:t>
      </w:r>
      <w:r w:rsidRPr="000C7C9C">
        <w:rPr>
          <w:color w:val="000000"/>
          <w:lang w:val="en-GB"/>
        </w:rPr>
        <w:t>business community</w:t>
      </w:r>
      <w:r w:rsidR="00E27086" w:rsidRPr="000C7C9C">
        <w:rPr>
          <w:color w:val="000000"/>
          <w:lang w:val="en-GB"/>
        </w:rPr>
        <w:t>.</w:t>
      </w:r>
    </w:p>
    <w:p w14:paraId="7E1168D5" w14:textId="77777777" w:rsidR="00E27086" w:rsidRPr="00791DC4" w:rsidRDefault="00E27086" w:rsidP="00E71C7E">
      <w:pPr>
        <w:pBdr>
          <w:top w:val="nil"/>
          <w:left w:val="nil"/>
          <w:bottom w:val="nil"/>
          <w:right w:val="nil"/>
          <w:between w:val="nil"/>
        </w:pBdr>
        <w:spacing w:after="0" w:line="360" w:lineRule="auto"/>
        <w:ind w:left="2520"/>
        <w:jc w:val="both"/>
        <w:rPr>
          <w:color w:val="000000"/>
          <w:lang w:val="en-GB"/>
        </w:rPr>
      </w:pPr>
    </w:p>
    <w:p w14:paraId="7E1168D6" w14:textId="77777777" w:rsidR="00BB3537" w:rsidRPr="00791DC4" w:rsidRDefault="00EC386C" w:rsidP="00E71C7E">
      <w:pPr>
        <w:numPr>
          <w:ilvl w:val="0"/>
          <w:numId w:val="38"/>
        </w:numPr>
        <w:pBdr>
          <w:top w:val="nil"/>
          <w:left w:val="nil"/>
          <w:bottom w:val="nil"/>
          <w:right w:val="nil"/>
          <w:between w:val="nil"/>
        </w:pBdr>
        <w:spacing w:after="0" w:line="360" w:lineRule="auto"/>
        <w:jc w:val="both"/>
        <w:rPr>
          <w:lang w:val="en-GB"/>
        </w:rPr>
      </w:pPr>
      <w:r w:rsidRPr="00791DC4">
        <w:rPr>
          <w:color w:val="000000"/>
          <w:lang w:val="en-GB"/>
        </w:rPr>
        <w:t xml:space="preserve">The Chairperson and the persons appointed under subsection (1)- </w:t>
      </w:r>
    </w:p>
    <w:p w14:paraId="7E1168D7" w14:textId="77777777" w:rsidR="00BB3537" w:rsidRPr="005743A4" w:rsidRDefault="00EC386C" w:rsidP="00E71C7E">
      <w:pPr>
        <w:pStyle w:val="ListParagraph"/>
        <w:numPr>
          <w:ilvl w:val="0"/>
          <w:numId w:val="95"/>
        </w:numPr>
        <w:pBdr>
          <w:top w:val="nil"/>
          <w:left w:val="nil"/>
          <w:bottom w:val="nil"/>
          <w:right w:val="nil"/>
          <w:between w:val="nil"/>
        </w:pBdr>
        <w:spacing w:after="0" w:line="360" w:lineRule="auto"/>
        <w:jc w:val="both"/>
        <w:rPr>
          <w:lang w:val="en-GB"/>
        </w:rPr>
      </w:pPr>
      <w:r w:rsidRPr="005743A4">
        <w:rPr>
          <w:color w:val="000000"/>
          <w:lang w:val="en-GB"/>
        </w:rPr>
        <w:t xml:space="preserve">Shall hold office for 2 years; and </w:t>
      </w:r>
    </w:p>
    <w:p w14:paraId="7E1168D8" w14:textId="77777777" w:rsidR="00BB3537" w:rsidRPr="005743A4" w:rsidRDefault="00EC386C" w:rsidP="00E71C7E">
      <w:pPr>
        <w:pStyle w:val="ListParagraph"/>
        <w:numPr>
          <w:ilvl w:val="0"/>
          <w:numId w:val="95"/>
        </w:numPr>
        <w:pBdr>
          <w:top w:val="nil"/>
          <w:left w:val="nil"/>
          <w:bottom w:val="nil"/>
          <w:right w:val="nil"/>
          <w:between w:val="nil"/>
        </w:pBdr>
        <w:spacing w:after="0" w:line="360" w:lineRule="auto"/>
        <w:jc w:val="both"/>
        <w:rPr>
          <w:lang w:val="en-GB"/>
        </w:rPr>
      </w:pPr>
      <w:r w:rsidRPr="005743A4">
        <w:rPr>
          <w:color w:val="000000"/>
          <w:lang w:val="en-GB"/>
        </w:rPr>
        <w:t xml:space="preserve">May be eligible for reappointment for not more than 2 terms. </w:t>
      </w:r>
    </w:p>
    <w:p w14:paraId="7E1168D9" w14:textId="77777777" w:rsidR="00BB3537" w:rsidRPr="00791DC4" w:rsidRDefault="00EC386C" w:rsidP="00E71C7E">
      <w:pPr>
        <w:numPr>
          <w:ilvl w:val="0"/>
          <w:numId w:val="38"/>
        </w:numPr>
        <w:pBdr>
          <w:top w:val="nil"/>
          <w:left w:val="nil"/>
          <w:bottom w:val="nil"/>
          <w:right w:val="nil"/>
          <w:between w:val="nil"/>
        </w:pBdr>
        <w:spacing w:after="0" w:line="360" w:lineRule="auto"/>
        <w:jc w:val="both"/>
        <w:rPr>
          <w:lang w:val="en-GB"/>
        </w:rPr>
      </w:pPr>
      <w:r w:rsidRPr="00791DC4">
        <w:rPr>
          <w:color w:val="000000"/>
          <w:lang w:val="en-GB"/>
        </w:rPr>
        <w:t>Every member shall be paid by the Board such allowance as the Minister may determine.</w:t>
      </w:r>
    </w:p>
    <w:p w14:paraId="7E1168DA" w14:textId="77777777" w:rsidR="00BB3537" w:rsidRPr="00791DC4" w:rsidRDefault="00EC386C" w:rsidP="00E71C7E">
      <w:pPr>
        <w:numPr>
          <w:ilvl w:val="0"/>
          <w:numId w:val="38"/>
        </w:numPr>
        <w:pBdr>
          <w:top w:val="nil"/>
          <w:left w:val="nil"/>
          <w:bottom w:val="nil"/>
          <w:right w:val="nil"/>
          <w:between w:val="nil"/>
        </w:pBdr>
        <w:spacing w:after="0" w:line="360" w:lineRule="auto"/>
        <w:jc w:val="both"/>
        <w:rPr>
          <w:lang w:val="en-GB"/>
        </w:rPr>
      </w:pPr>
      <w:r w:rsidRPr="00791DC4">
        <w:rPr>
          <w:color w:val="000000"/>
          <w:lang w:val="en-GB"/>
        </w:rPr>
        <w:t xml:space="preserve">Where any person appointed under subsection (1) ceases to hold office, the vacancy shall be filled by a person appointed by the Minister, who shall hold office for the remainder of the term of office of that member. </w:t>
      </w:r>
    </w:p>
    <w:p w14:paraId="7E1168DB" w14:textId="77777777" w:rsidR="00BB3537" w:rsidRPr="00791DC4" w:rsidRDefault="00EC386C" w:rsidP="00E71C7E">
      <w:pPr>
        <w:numPr>
          <w:ilvl w:val="0"/>
          <w:numId w:val="38"/>
        </w:numPr>
        <w:pBdr>
          <w:top w:val="nil"/>
          <w:left w:val="nil"/>
          <w:bottom w:val="nil"/>
          <w:right w:val="nil"/>
          <w:between w:val="nil"/>
        </w:pBdr>
        <w:spacing w:after="0" w:line="360" w:lineRule="auto"/>
        <w:jc w:val="both"/>
        <w:rPr>
          <w:lang w:val="en-GB"/>
        </w:rPr>
      </w:pPr>
      <w:r w:rsidRPr="00791DC4">
        <w:rPr>
          <w:color w:val="000000"/>
          <w:lang w:val="en-GB"/>
        </w:rPr>
        <w:t xml:space="preserve">  (a)  The Board may co-opt any other person who may be of assistance in relation to any matter before it. </w:t>
      </w:r>
    </w:p>
    <w:p w14:paraId="7E1168DC" w14:textId="77777777" w:rsidR="00BB3537" w:rsidRPr="00791DC4" w:rsidRDefault="00EC386C" w:rsidP="00E71C7E">
      <w:pPr>
        <w:pBdr>
          <w:top w:val="nil"/>
          <w:left w:val="nil"/>
          <w:bottom w:val="nil"/>
          <w:right w:val="nil"/>
          <w:between w:val="nil"/>
        </w:pBdr>
        <w:spacing w:after="0" w:line="360" w:lineRule="auto"/>
        <w:ind w:left="1800"/>
        <w:jc w:val="both"/>
        <w:rPr>
          <w:color w:val="000000"/>
          <w:lang w:val="en-GB"/>
        </w:rPr>
      </w:pPr>
      <w:r w:rsidRPr="00791DC4">
        <w:rPr>
          <w:color w:val="000000"/>
          <w:lang w:val="en-GB"/>
        </w:rPr>
        <w:t>(b)</w:t>
      </w:r>
      <w:r w:rsidRPr="00791DC4">
        <w:rPr>
          <w:color w:val="000000"/>
          <w:lang w:val="en-GB"/>
        </w:rPr>
        <w:tab/>
        <w:t xml:space="preserve"> A person co-opted under paragraph (a) shall- </w:t>
      </w:r>
    </w:p>
    <w:p w14:paraId="64FD8943" w14:textId="3CD6DE9A" w:rsidR="005743A4" w:rsidRPr="005743A4" w:rsidRDefault="005743A4" w:rsidP="00E71C7E">
      <w:pPr>
        <w:pBdr>
          <w:top w:val="nil"/>
          <w:left w:val="nil"/>
          <w:bottom w:val="nil"/>
          <w:right w:val="nil"/>
          <w:between w:val="nil"/>
        </w:pBdr>
        <w:spacing w:after="0" w:line="360" w:lineRule="auto"/>
        <w:jc w:val="both"/>
        <w:rPr>
          <w:color w:val="000000"/>
          <w:lang w:val="en-GB"/>
        </w:rPr>
      </w:pPr>
      <w:r>
        <w:rPr>
          <w:color w:val="000000"/>
          <w:lang w:val="en-GB"/>
        </w:rPr>
        <w:t xml:space="preserve">                                                      </w:t>
      </w:r>
      <w:r w:rsidRPr="005743A4">
        <w:rPr>
          <w:color w:val="000000"/>
          <w:lang w:val="en-GB"/>
        </w:rPr>
        <w:t>(i)</w:t>
      </w:r>
      <w:r w:rsidRPr="005743A4">
        <w:rPr>
          <w:color w:val="000000"/>
          <w:lang w:val="en-GB"/>
        </w:rPr>
        <w:tab/>
        <w:t>Not have the right to vote at a meeting of the Board; and</w:t>
      </w:r>
    </w:p>
    <w:p w14:paraId="7E1168DF" w14:textId="783BC7E5" w:rsidR="00BB3537" w:rsidRPr="00791DC4" w:rsidRDefault="005743A4" w:rsidP="00E71C7E">
      <w:pPr>
        <w:pBdr>
          <w:top w:val="nil"/>
          <w:left w:val="nil"/>
          <w:bottom w:val="nil"/>
          <w:right w:val="nil"/>
          <w:between w:val="nil"/>
        </w:pBdr>
        <w:spacing w:after="0" w:line="360" w:lineRule="auto"/>
        <w:jc w:val="both"/>
        <w:rPr>
          <w:color w:val="000000"/>
          <w:lang w:val="en-GB"/>
        </w:rPr>
      </w:pPr>
      <w:r>
        <w:rPr>
          <w:color w:val="000000"/>
          <w:lang w:val="en-GB"/>
        </w:rPr>
        <w:t xml:space="preserve">                                                     </w:t>
      </w:r>
      <w:r w:rsidRPr="005743A4">
        <w:rPr>
          <w:color w:val="000000"/>
          <w:lang w:val="en-GB"/>
        </w:rPr>
        <w:t>(ii)</w:t>
      </w:r>
      <w:r w:rsidRPr="005743A4">
        <w:rPr>
          <w:color w:val="000000"/>
          <w:lang w:val="en-GB"/>
        </w:rPr>
        <w:tab/>
        <w:t>Be paid such allowance as the Board may determine.</w:t>
      </w:r>
    </w:p>
    <w:p w14:paraId="7E1168E0" w14:textId="77777777" w:rsidR="00BB3537" w:rsidRPr="00791DC4" w:rsidRDefault="00BB3537">
      <w:pPr>
        <w:pBdr>
          <w:top w:val="nil"/>
          <w:left w:val="nil"/>
          <w:bottom w:val="nil"/>
          <w:right w:val="nil"/>
          <w:between w:val="nil"/>
        </w:pBdr>
        <w:spacing w:after="0"/>
        <w:ind w:left="2520"/>
        <w:rPr>
          <w:color w:val="000000"/>
          <w:highlight w:val="yellow"/>
          <w:lang w:val="en-GB"/>
        </w:rPr>
      </w:pPr>
    </w:p>
    <w:p w14:paraId="7E1168E1"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Meetings of Board</w:t>
      </w:r>
    </w:p>
    <w:p w14:paraId="147209C5"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8E2" w14:textId="77777777" w:rsidR="00BB3537" w:rsidRPr="00791DC4" w:rsidRDefault="00EC386C" w:rsidP="00E71C7E">
      <w:pPr>
        <w:numPr>
          <w:ilvl w:val="0"/>
          <w:numId w:val="40"/>
        </w:numPr>
        <w:pBdr>
          <w:top w:val="nil"/>
          <w:left w:val="nil"/>
          <w:bottom w:val="nil"/>
          <w:right w:val="nil"/>
          <w:between w:val="nil"/>
        </w:pBdr>
        <w:spacing w:after="0" w:line="360" w:lineRule="auto"/>
        <w:jc w:val="both"/>
        <w:rPr>
          <w:lang w:val="en-GB"/>
        </w:rPr>
      </w:pPr>
      <w:r w:rsidRPr="00791DC4">
        <w:rPr>
          <w:color w:val="000000"/>
          <w:lang w:val="en-GB"/>
        </w:rPr>
        <w:t>Subject to subsections (2) and (3), the Board shall regulate its meetings and proceedings in such manner as it may determine.</w:t>
      </w:r>
    </w:p>
    <w:p w14:paraId="7E1168E3" w14:textId="77777777" w:rsidR="00BB3537" w:rsidRPr="00791DC4" w:rsidRDefault="00EC386C" w:rsidP="00E71C7E">
      <w:pPr>
        <w:numPr>
          <w:ilvl w:val="0"/>
          <w:numId w:val="40"/>
        </w:numPr>
        <w:pBdr>
          <w:top w:val="nil"/>
          <w:left w:val="nil"/>
          <w:bottom w:val="nil"/>
          <w:right w:val="nil"/>
          <w:between w:val="nil"/>
        </w:pBdr>
        <w:spacing w:after="0" w:line="360" w:lineRule="auto"/>
        <w:jc w:val="both"/>
        <w:rPr>
          <w:lang w:val="en-GB"/>
        </w:rPr>
      </w:pPr>
      <w:r w:rsidRPr="00791DC4">
        <w:rPr>
          <w:color w:val="000000"/>
          <w:lang w:val="en-GB"/>
        </w:rPr>
        <w:t>The Board shall meet at the request of the Chairperson or of at least 6 members.</w:t>
      </w:r>
    </w:p>
    <w:p w14:paraId="7E1168E4" w14:textId="77777777" w:rsidR="00BB3537" w:rsidRPr="00791DC4" w:rsidRDefault="00EC386C" w:rsidP="00E71C7E">
      <w:pPr>
        <w:numPr>
          <w:ilvl w:val="0"/>
          <w:numId w:val="40"/>
        </w:numPr>
        <w:pBdr>
          <w:top w:val="nil"/>
          <w:left w:val="nil"/>
          <w:bottom w:val="nil"/>
          <w:right w:val="nil"/>
          <w:between w:val="nil"/>
        </w:pBdr>
        <w:spacing w:after="0" w:line="360" w:lineRule="auto"/>
        <w:jc w:val="both"/>
        <w:rPr>
          <w:lang w:val="en-GB"/>
        </w:rPr>
      </w:pPr>
      <w:r w:rsidRPr="00791DC4">
        <w:rPr>
          <w:color w:val="000000"/>
          <w:lang w:val="en-GB"/>
        </w:rPr>
        <w:t xml:space="preserve">At a meeting of the Board, 5 members shall constitute a quorum. </w:t>
      </w:r>
    </w:p>
    <w:p w14:paraId="7E1168E5" w14:textId="77777777" w:rsidR="00BB3537" w:rsidRPr="00791DC4" w:rsidRDefault="00EC386C" w:rsidP="00E71C7E">
      <w:pPr>
        <w:numPr>
          <w:ilvl w:val="0"/>
          <w:numId w:val="40"/>
        </w:numPr>
        <w:pBdr>
          <w:top w:val="nil"/>
          <w:left w:val="nil"/>
          <w:bottom w:val="nil"/>
          <w:right w:val="nil"/>
          <w:between w:val="nil"/>
        </w:pBdr>
        <w:spacing w:after="0" w:line="360" w:lineRule="auto"/>
        <w:jc w:val="both"/>
        <w:rPr>
          <w:lang w:val="en-GB"/>
        </w:rPr>
      </w:pPr>
      <w:r w:rsidRPr="00791DC4">
        <w:rPr>
          <w:color w:val="000000"/>
          <w:lang w:val="en-GB"/>
        </w:rPr>
        <w:t xml:space="preserve">At a meeting of the Board, each member shall have one vote on a matter in issue and in the event of an equality of </w:t>
      </w:r>
      <w:proofErr w:type="gramStart"/>
      <w:r w:rsidRPr="00791DC4">
        <w:rPr>
          <w:color w:val="000000"/>
          <w:lang w:val="en-GB"/>
        </w:rPr>
        <w:t>votes,</w:t>
      </w:r>
      <w:proofErr w:type="gramEnd"/>
      <w:r w:rsidRPr="00791DC4">
        <w:rPr>
          <w:color w:val="000000"/>
          <w:lang w:val="en-GB"/>
        </w:rPr>
        <w:t xml:space="preserve"> the person presiding shall have a casting vote. </w:t>
      </w:r>
    </w:p>
    <w:p w14:paraId="7E1168E6" w14:textId="77777777" w:rsidR="00BB3537" w:rsidRPr="00791DC4" w:rsidRDefault="00EC386C" w:rsidP="00E71C7E">
      <w:pPr>
        <w:numPr>
          <w:ilvl w:val="0"/>
          <w:numId w:val="40"/>
        </w:numPr>
        <w:pBdr>
          <w:top w:val="nil"/>
          <w:left w:val="nil"/>
          <w:bottom w:val="nil"/>
          <w:right w:val="nil"/>
          <w:between w:val="nil"/>
        </w:pBdr>
        <w:spacing w:after="0" w:line="360" w:lineRule="auto"/>
        <w:jc w:val="both"/>
        <w:rPr>
          <w:lang w:val="en-GB"/>
        </w:rPr>
      </w:pPr>
      <w:r w:rsidRPr="00791DC4">
        <w:rPr>
          <w:color w:val="000000"/>
          <w:lang w:val="en-GB"/>
        </w:rPr>
        <w:t xml:space="preserve">The Chief Executive Officer shall, unless otherwise directed by the Board, attend every meeting of the Board and may take part in its deliberations, but shall not have the right to vote. </w:t>
      </w:r>
    </w:p>
    <w:p w14:paraId="7E1168E7" w14:textId="77777777" w:rsidR="00BB3537" w:rsidRPr="00791DC4" w:rsidRDefault="00EC386C" w:rsidP="00E71C7E">
      <w:pPr>
        <w:numPr>
          <w:ilvl w:val="0"/>
          <w:numId w:val="40"/>
        </w:numPr>
        <w:pBdr>
          <w:top w:val="nil"/>
          <w:left w:val="nil"/>
          <w:bottom w:val="nil"/>
          <w:right w:val="nil"/>
          <w:between w:val="nil"/>
        </w:pBdr>
        <w:spacing w:after="0" w:line="360" w:lineRule="auto"/>
        <w:jc w:val="both"/>
        <w:rPr>
          <w:lang w:val="en-GB"/>
        </w:rPr>
      </w:pPr>
      <w:r w:rsidRPr="00791DC4">
        <w:rPr>
          <w:color w:val="000000"/>
          <w:lang w:val="en-GB"/>
        </w:rPr>
        <w:t xml:space="preserve">Where a member or a person related to him by blood or marriage has a pecuniary or other material interest in relation to any matter before the Board, the member shall- </w:t>
      </w:r>
    </w:p>
    <w:p w14:paraId="7E1168E8" w14:textId="77777777" w:rsidR="00BB3537" w:rsidRPr="005743A4" w:rsidRDefault="00EC386C" w:rsidP="00E71C7E">
      <w:pPr>
        <w:pStyle w:val="ListParagraph"/>
        <w:numPr>
          <w:ilvl w:val="0"/>
          <w:numId w:val="96"/>
        </w:numPr>
        <w:pBdr>
          <w:top w:val="nil"/>
          <w:left w:val="nil"/>
          <w:bottom w:val="nil"/>
          <w:right w:val="nil"/>
          <w:between w:val="nil"/>
        </w:pBdr>
        <w:spacing w:after="0" w:line="360" w:lineRule="auto"/>
        <w:jc w:val="both"/>
        <w:rPr>
          <w:lang w:val="en-GB"/>
        </w:rPr>
      </w:pPr>
      <w:r w:rsidRPr="005743A4">
        <w:rPr>
          <w:color w:val="000000"/>
          <w:lang w:val="en-GB"/>
        </w:rPr>
        <w:t>Disclose the nature of the interest before or at the meeting convened to discuss that matter; and</w:t>
      </w:r>
    </w:p>
    <w:p w14:paraId="7E1168E9" w14:textId="77777777" w:rsidR="00BB3537" w:rsidRPr="00E71C7E" w:rsidRDefault="00EC386C" w:rsidP="00E71C7E">
      <w:pPr>
        <w:pStyle w:val="ListParagraph"/>
        <w:numPr>
          <w:ilvl w:val="0"/>
          <w:numId w:val="96"/>
        </w:numPr>
        <w:pBdr>
          <w:top w:val="nil"/>
          <w:left w:val="nil"/>
          <w:bottom w:val="nil"/>
          <w:right w:val="nil"/>
          <w:between w:val="nil"/>
        </w:pBdr>
        <w:spacing w:after="0" w:line="360" w:lineRule="auto"/>
        <w:jc w:val="both"/>
        <w:rPr>
          <w:lang w:val="en-GB"/>
        </w:rPr>
      </w:pPr>
      <w:r w:rsidRPr="005743A4">
        <w:rPr>
          <w:color w:val="000000"/>
          <w:lang w:val="en-GB"/>
        </w:rPr>
        <w:t>Not take part in any deliberations of the Board relating to that matter.</w:t>
      </w:r>
    </w:p>
    <w:p w14:paraId="6413AE84" w14:textId="77777777" w:rsidR="00E71C7E" w:rsidRDefault="00E71C7E" w:rsidP="00E71C7E">
      <w:pPr>
        <w:pStyle w:val="ListParagraph"/>
        <w:pBdr>
          <w:top w:val="nil"/>
          <w:left w:val="nil"/>
          <w:bottom w:val="nil"/>
          <w:right w:val="nil"/>
          <w:between w:val="nil"/>
        </w:pBdr>
        <w:spacing w:after="0" w:line="360" w:lineRule="auto"/>
        <w:ind w:left="2520"/>
        <w:jc w:val="both"/>
        <w:rPr>
          <w:lang w:val="en-GB"/>
        </w:rPr>
      </w:pPr>
    </w:p>
    <w:p w14:paraId="4DD9E316" w14:textId="77777777" w:rsidR="001A6ACA" w:rsidRPr="005743A4" w:rsidRDefault="001A6ACA" w:rsidP="00E71C7E">
      <w:pPr>
        <w:pStyle w:val="ListParagraph"/>
        <w:pBdr>
          <w:top w:val="nil"/>
          <w:left w:val="nil"/>
          <w:bottom w:val="nil"/>
          <w:right w:val="nil"/>
          <w:between w:val="nil"/>
        </w:pBdr>
        <w:spacing w:after="0" w:line="360" w:lineRule="auto"/>
        <w:ind w:left="2520"/>
        <w:jc w:val="both"/>
        <w:rPr>
          <w:lang w:val="en-GB"/>
        </w:rPr>
      </w:pPr>
    </w:p>
    <w:p w14:paraId="7E1168EA" w14:textId="47DE52E5"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6F3966">
        <w:rPr>
          <w:b/>
          <w:i/>
          <w:color w:val="000000"/>
          <w:lang w:val="en-GB"/>
        </w:rPr>
        <w:lastRenderedPageBreak/>
        <w:t>Committees of Board</w:t>
      </w:r>
    </w:p>
    <w:p w14:paraId="4FFAD03E"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8EB" w14:textId="77777777" w:rsidR="00BB3537" w:rsidRPr="00791DC4" w:rsidRDefault="00EC386C" w:rsidP="00E71C7E">
      <w:pPr>
        <w:numPr>
          <w:ilvl w:val="0"/>
          <w:numId w:val="41"/>
        </w:numPr>
        <w:pBdr>
          <w:top w:val="nil"/>
          <w:left w:val="nil"/>
          <w:bottom w:val="nil"/>
          <w:right w:val="nil"/>
          <w:between w:val="nil"/>
        </w:pBdr>
        <w:spacing w:after="0" w:line="360" w:lineRule="auto"/>
        <w:jc w:val="both"/>
        <w:rPr>
          <w:lang w:val="en-GB"/>
        </w:rPr>
      </w:pPr>
      <w:r w:rsidRPr="00791DC4">
        <w:rPr>
          <w:color w:val="000000"/>
          <w:lang w:val="en-GB"/>
        </w:rPr>
        <w:t>The Board may set up such committees as may be necessary to assist it in the discharge of its functions.</w:t>
      </w:r>
    </w:p>
    <w:p w14:paraId="7E1168EC" w14:textId="77777777" w:rsidR="00BB3537" w:rsidRPr="00791DC4" w:rsidRDefault="00EC386C" w:rsidP="00E71C7E">
      <w:pPr>
        <w:numPr>
          <w:ilvl w:val="0"/>
          <w:numId w:val="41"/>
        </w:numPr>
        <w:pBdr>
          <w:top w:val="nil"/>
          <w:left w:val="nil"/>
          <w:bottom w:val="nil"/>
          <w:right w:val="nil"/>
          <w:between w:val="nil"/>
        </w:pBdr>
        <w:spacing w:after="0" w:line="360" w:lineRule="auto"/>
        <w:jc w:val="both"/>
        <w:rPr>
          <w:lang w:val="en-GB"/>
        </w:rPr>
      </w:pPr>
      <w:r w:rsidRPr="00791DC4">
        <w:rPr>
          <w:color w:val="000000"/>
          <w:lang w:val="en-GB"/>
        </w:rPr>
        <w:t>A committee shall consist of not less than 3 members and such other persons as may be co-opted by the Board.</w:t>
      </w:r>
    </w:p>
    <w:p w14:paraId="7E1168ED" w14:textId="77777777" w:rsidR="00BB3537" w:rsidRPr="00791DC4" w:rsidRDefault="00EC386C" w:rsidP="00E71C7E">
      <w:pPr>
        <w:numPr>
          <w:ilvl w:val="0"/>
          <w:numId w:val="41"/>
        </w:numPr>
        <w:pBdr>
          <w:top w:val="nil"/>
          <w:left w:val="nil"/>
          <w:bottom w:val="nil"/>
          <w:right w:val="nil"/>
          <w:between w:val="nil"/>
        </w:pBdr>
        <w:spacing w:after="0" w:line="360" w:lineRule="auto"/>
        <w:jc w:val="both"/>
        <w:rPr>
          <w:lang w:val="en-GB"/>
        </w:rPr>
      </w:pPr>
      <w:r w:rsidRPr="00791DC4">
        <w:rPr>
          <w:color w:val="000000"/>
          <w:lang w:val="en-GB"/>
        </w:rPr>
        <w:t xml:space="preserve">A committee shall- </w:t>
      </w:r>
    </w:p>
    <w:p w14:paraId="7E1168EE" w14:textId="77777777" w:rsidR="00BB3537" w:rsidRPr="005743A4" w:rsidRDefault="00EC386C" w:rsidP="00E71C7E">
      <w:pPr>
        <w:pStyle w:val="ListParagraph"/>
        <w:numPr>
          <w:ilvl w:val="0"/>
          <w:numId w:val="97"/>
        </w:numPr>
        <w:pBdr>
          <w:top w:val="nil"/>
          <w:left w:val="nil"/>
          <w:bottom w:val="nil"/>
          <w:right w:val="nil"/>
          <w:between w:val="nil"/>
        </w:pBdr>
        <w:spacing w:after="0" w:line="360" w:lineRule="auto"/>
        <w:jc w:val="both"/>
        <w:rPr>
          <w:lang w:val="en-GB"/>
        </w:rPr>
      </w:pPr>
      <w:r w:rsidRPr="005743A4">
        <w:rPr>
          <w:color w:val="000000"/>
          <w:lang w:val="en-GB"/>
        </w:rPr>
        <w:t>Meet as often as is necessary and at such time and place as the chairperson of the committee thinks fit;</w:t>
      </w:r>
    </w:p>
    <w:p w14:paraId="7E1168EF" w14:textId="77777777" w:rsidR="00BB3537" w:rsidRPr="005743A4" w:rsidRDefault="00EC386C" w:rsidP="00E71C7E">
      <w:pPr>
        <w:pStyle w:val="ListParagraph"/>
        <w:numPr>
          <w:ilvl w:val="0"/>
          <w:numId w:val="97"/>
        </w:numPr>
        <w:pBdr>
          <w:top w:val="nil"/>
          <w:left w:val="nil"/>
          <w:bottom w:val="nil"/>
          <w:right w:val="nil"/>
          <w:between w:val="nil"/>
        </w:pBdr>
        <w:spacing w:after="0" w:line="360" w:lineRule="auto"/>
        <w:jc w:val="both"/>
        <w:rPr>
          <w:lang w:val="en-GB"/>
        </w:rPr>
      </w:pPr>
      <w:r w:rsidRPr="005743A4">
        <w:rPr>
          <w:color w:val="000000"/>
          <w:lang w:val="en-GB"/>
        </w:rPr>
        <w:t>Meet as and when required by the Board; and</w:t>
      </w:r>
    </w:p>
    <w:p w14:paraId="7E1168F0" w14:textId="77777777" w:rsidR="00BB3537" w:rsidRPr="005743A4" w:rsidRDefault="00EC386C" w:rsidP="00E71C7E">
      <w:pPr>
        <w:pStyle w:val="ListParagraph"/>
        <w:numPr>
          <w:ilvl w:val="0"/>
          <w:numId w:val="97"/>
        </w:numPr>
        <w:pBdr>
          <w:top w:val="nil"/>
          <w:left w:val="nil"/>
          <w:bottom w:val="nil"/>
          <w:right w:val="nil"/>
          <w:between w:val="nil"/>
        </w:pBdr>
        <w:spacing w:after="0" w:line="360" w:lineRule="auto"/>
        <w:jc w:val="both"/>
        <w:rPr>
          <w:lang w:val="en-GB"/>
        </w:rPr>
      </w:pPr>
      <w:r w:rsidRPr="005743A4">
        <w:rPr>
          <w:color w:val="000000"/>
          <w:lang w:val="en-GB"/>
        </w:rPr>
        <w:t xml:space="preserve">Regulate its meetings and proceedings in such manner as it may determine. </w:t>
      </w:r>
    </w:p>
    <w:p w14:paraId="7E1168F1" w14:textId="77777777" w:rsidR="00BB3537" w:rsidRPr="00791DC4" w:rsidRDefault="00EC386C" w:rsidP="00E71C7E">
      <w:pPr>
        <w:numPr>
          <w:ilvl w:val="0"/>
          <w:numId w:val="41"/>
        </w:numPr>
        <w:pBdr>
          <w:top w:val="nil"/>
          <w:left w:val="nil"/>
          <w:bottom w:val="nil"/>
          <w:right w:val="nil"/>
          <w:between w:val="nil"/>
        </w:pBdr>
        <w:spacing w:after="0" w:line="360" w:lineRule="auto"/>
        <w:jc w:val="both"/>
        <w:rPr>
          <w:lang w:val="en-GB"/>
        </w:rPr>
      </w:pPr>
      <w:r w:rsidRPr="00791DC4">
        <w:rPr>
          <w:color w:val="000000"/>
          <w:lang w:val="en-GB"/>
        </w:rPr>
        <w:t>A committee shall submit its report within such time as the Board may determine.</w:t>
      </w:r>
    </w:p>
    <w:p w14:paraId="7E1168F2" w14:textId="77777777" w:rsidR="00BB3537" w:rsidRPr="00791DC4" w:rsidRDefault="00EC386C" w:rsidP="00E71C7E">
      <w:pPr>
        <w:numPr>
          <w:ilvl w:val="0"/>
          <w:numId w:val="41"/>
        </w:numPr>
        <w:pBdr>
          <w:top w:val="nil"/>
          <w:left w:val="nil"/>
          <w:bottom w:val="nil"/>
          <w:right w:val="nil"/>
          <w:between w:val="nil"/>
        </w:pBdr>
        <w:spacing w:after="0" w:line="360" w:lineRule="auto"/>
        <w:jc w:val="both"/>
        <w:rPr>
          <w:lang w:val="en-GB"/>
        </w:rPr>
      </w:pPr>
      <w:r w:rsidRPr="00791DC4">
        <w:rPr>
          <w:color w:val="000000"/>
          <w:lang w:val="en-GB"/>
        </w:rPr>
        <w:t>The report referred to in subsection (4) shall contain the committee’s observations, comments, recommendations or findings, if any, on any matter referred to it.</w:t>
      </w:r>
    </w:p>
    <w:p w14:paraId="7E1168F3"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Chief Executive Officer</w:t>
      </w:r>
    </w:p>
    <w:p w14:paraId="32DEF99A"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8F4" w14:textId="77777777" w:rsidR="00BB3537" w:rsidRPr="00791DC4" w:rsidRDefault="00EC386C" w:rsidP="00E71C7E">
      <w:pPr>
        <w:numPr>
          <w:ilvl w:val="0"/>
          <w:numId w:val="42"/>
        </w:numPr>
        <w:pBdr>
          <w:top w:val="nil"/>
          <w:left w:val="nil"/>
          <w:bottom w:val="nil"/>
          <w:right w:val="nil"/>
          <w:between w:val="nil"/>
        </w:pBdr>
        <w:spacing w:after="0" w:line="360" w:lineRule="auto"/>
        <w:jc w:val="both"/>
        <w:rPr>
          <w:lang w:val="en-GB"/>
        </w:rPr>
      </w:pPr>
      <w:r w:rsidRPr="00791DC4">
        <w:rPr>
          <w:color w:val="000000"/>
          <w:lang w:val="en-GB"/>
        </w:rPr>
        <w:t xml:space="preserve">There shall be a Chief Executive Officer of the Authority who shall be appointed, subject to the approval of the Minister, by the Board on a fixed term performance contract and on such terms and conditions as it may determine. </w:t>
      </w:r>
    </w:p>
    <w:p w14:paraId="7E1168F5" w14:textId="77777777" w:rsidR="00BB3537" w:rsidRPr="00791DC4" w:rsidRDefault="00EC386C" w:rsidP="00E71C7E">
      <w:pPr>
        <w:numPr>
          <w:ilvl w:val="0"/>
          <w:numId w:val="42"/>
        </w:numPr>
        <w:pBdr>
          <w:top w:val="nil"/>
          <w:left w:val="nil"/>
          <w:bottom w:val="nil"/>
          <w:right w:val="nil"/>
          <w:between w:val="nil"/>
        </w:pBdr>
        <w:spacing w:after="0" w:line="360" w:lineRule="auto"/>
        <w:jc w:val="both"/>
        <w:rPr>
          <w:lang w:val="en-GB"/>
        </w:rPr>
      </w:pPr>
      <w:r w:rsidRPr="00791DC4">
        <w:rPr>
          <w:color w:val="000000"/>
          <w:lang w:val="en-GB"/>
        </w:rPr>
        <w:t xml:space="preserve">The Chief Executive Officer shall be responsible for the execution of the policy of the Board and for the control and management of the day-to-day business of the Authority. </w:t>
      </w:r>
    </w:p>
    <w:p w14:paraId="7E1168F6" w14:textId="77777777" w:rsidR="00BB3537" w:rsidRPr="00791DC4" w:rsidRDefault="00EC386C" w:rsidP="00E71C7E">
      <w:pPr>
        <w:numPr>
          <w:ilvl w:val="0"/>
          <w:numId w:val="42"/>
        </w:numPr>
        <w:pBdr>
          <w:top w:val="nil"/>
          <w:left w:val="nil"/>
          <w:bottom w:val="nil"/>
          <w:right w:val="nil"/>
          <w:between w:val="nil"/>
        </w:pBdr>
        <w:spacing w:after="0" w:line="360" w:lineRule="auto"/>
        <w:jc w:val="both"/>
        <w:rPr>
          <w:lang w:val="en-GB"/>
        </w:rPr>
      </w:pPr>
      <w:r w:rsidRPr="00791DC4">
        <w:rPr>
          <w:color w:val="000000"/>
          <w:lang w:val="en-GB"/>
        </w:rPr>
        <w:t xml:space="preserve">The Chief Executive Officer shall, in the exercise of his functions, act in accordance with such directions as he may receive from the Board. </w:t>
      </w:r>
    </w:p>
    <w:p w14:paraId="7E1168F7" w14:textId="77777777" w:rsidR="00BB3537" w:rsidRPr="00791DC4" w:rsidRDefault="00EC386C" w:rsidP="00E71C7E">
      <w:pPr>
        <w:numPr>
          <w:ilvl w:val="0"/>
          <w:numId w:val="42"/>
        </w:numPr>
        <w:pBdr>
          <w:top w:val="nil"/>
          <w:left w:val="nil"/>
          <w:bottom w:val="nil"/>
          <w:right w:val="nil"/>
          <w:between w:val="nil"/>
        </w:pBdr>
        <w:spacing w:after="0" w:line="360" w:lineRule="auto"/>
        <w:jc w:val="both"/>
        <w:rPr>
          <w:lang w:val="en-GB"/>
        </w:rPr>
      </w:pPr>
      <w:r w:rsidRPr="00791DC4">
        <w:rPr>
          <w:color w:val="000000"/>
          <w:lang w:val="en-GB"/>
        </w:rPr>
        <w:t xml:space="preserve">    (a) The Board may subject to such instructions as it may give, delegate to the Chief Executive Officer such of its powers and functions as may be necessary for the effective management of the day-to-day business and activities of the Authority, other than the power to- </w:t>
      </w:r>
    </w:p>
    <w:p w14:paraId="7E1168F8" w14:textId="5BD98A00" w:rsidR="00BB3537" w:rsidRPr="00791DC4" w:rsidRDefault="005743A4" w:rsidP="00E71C7E">
      <w:pPr>
        <w:pBdr>
          <w:top w:val="nil"/>
          <w:left w:val="nil"/>
          <w:bottom w:val="nil"/>
          <w:right w:val="nil"/>
          <w:between w:val="nil"/>
        </w:pBdr>
        <w:spacing w:after="0" w:line="360" w:lineRule="auto"/>
        <w:ind w:left="2520"/>
        <w:jc w:val="both"/>
        <w:rPr>
          <w:lang w:val="en-GB"/>
        </w:rPr>
      </w:pPr>
      <w:r>
        <w:rPr>
          <w:color w:val="000000"/>
          <w:lang w:val="en-GB"/>
        </w:rPr>
        <w:t>(</w:t>
      </w:r>
      <w:proofErr w:type="gramStart"/>
      <w:r>
        <w:rPr>
          <w:color w:val="000000"/>
          <w:lang w:val="en-GB"/>
        </w:rPr>
        <w:t>i</w:t>
      </w:r>
      <w:proofErr w:type="gramEnd"/>
      <w:r>
        <w:rPr>
          <w:color w:val="000000"/>
          <w:lang w:val="en-GB"/>
        </w:rPr>
        <w:t xml:space="preserve">) </w:t>
      </w:r>
      <w:r w:rsidR="00EC386C" w:rsidRPr="00791DC4">
        <w:rPr>
          <w:color w:val="000000"/>
          <w:lang w:val="en-GB"/>
        </w:rPr>
        <w:t>Buy, sell, mortgage or exchange any property, or make any donation;</w:t>
      </w:r>
    </w:p>
    <w:p w14:paraId="7E1168F9" w14:textId="40B6C077" w:rsidR="00BB3537" w:rsidRPr="00791DC4" w:rsidRDefault="005743A4" w:rsidP="00E71C7E">
      <w:pPr>
        <w:pBdr>
          <w:top w:val="nil"/>
          <w:left w:val="nil"/>
          <w:bottom w:val="nil"/>
          <w:right w:val="nil"/>
          <w:between w:val="nil"/>
        </w:pBdr>
        <w:spacing w:after="0" w:line="360" w:lineRule="auto"/>
        <w:ind w:left="2520"/>
        <w:jc w:val="both"/>
        <w:rPr>
          <w:lang w:val="en-GB"/>
        </w:rPr>
      </w:pPr>
      <w:r>
        <w:rPr>
          <w:color w:val="000000"/>
          <w:lang w:val="en-GB"/>
        </w:rPr>
        <w:t xml:space="preserve">(ii) </w:t>
      </w:r>
      <w:r w:rsidR="00EC386C" w:rsidRPr="00791DC4">
        <w:rPr>
          <w:color w:val="000000"/>
          <w:lang w:val="en-GB"/>
        </w:rPr>
        <w:t>Borrow money; or</w:t>
      </w:r>
    </w:p>
    <w:p w14:paraId="7E1168FA" w14:textId="07F62EEC" w:rsidR="00BB3537" w:rsidRPr="00791DC4" w:rsidRDefault="005743A4" w:rsidP="00E71C7E">
      <w:pPr>
        <w:pBdr>
          <w:top w:val="nil"/>
          <w:left w:val="nil"/>
          <w:bottom w:val="nil"/>
          <w:right w:val="nil"/>
          <w:between w:val="nil"/>
        </w:pBdr>
        <w:spacing w:line="360" w:lineRule="auto"/>
        <w:ind w:left="2520"/>
        <w:jc w:val="both"/>
        <w:rPr>
          <w:lang w:val="en-GB"/>
        </w:rPr>
      </w:pPr>
      <w:r>
        <w:rPr>
          <w:color w:val="000000"/>
          <w:lang w:val="en-GB"/>
        </w:rPr>
        <w:t>(iii)</w:t>
      </w:r>
      <w:r w:rsidR="00EC386C" w:rsidRPr="00791DC4">
        <w:rPr>
          <w:color w:val="000000"/>
          <w:lang w:val="en-GB"/>
        </w:rPr>
        <w:t xml:space="preserve">Enter into a contract which exceeds the prescribed amount. </w:t>
      </w:r>
    </w:p>
    <w:p w14:paraId="7E1168FB" w14:textId="77777777" w:rsidR="00BB3537" w:rsidRPr="00791DC4" w:rsidRDefault="00EC386C" w:rsidP="00E71C7E">
      <w:pPr>
        <w:spacing w:line="360" w:lineRule="auto"/>
        <w:ind w:left="1845"/>
        <w:jc w:val="both"/>
        <w:rPr>
          <w:lang w:val="en-GB"/>
        </w:rPr>
      </w:pPr>
      <w:r w:rsidRPr="00791DC4">
        <w:rPr>
          <w:lang w:val="en-GB"/>
        </w:rPr>
        <w:t>(b) The Chief Executive Officer may, with the approval of the Board, delegate his powers and functions to such employee as he may determine.</w:t>
      </w:r>
    </w:p>
    <w:p w14:paraId="7E1168FC" w14:textId="77777777" w:rsidR="00E27086" w:rsidRPr="00791DC4" w:rsidRDefault="00E27086" w:rsidP="00E71C7E">
      <w:pPr>
        <w:numPr>
          <w:ilvl w:val="0"/>
          <w:numId w:val="98"/>
        </w:numPr>
        <w:spacing w:before="240" w:after="240" w:line="360" w:lineRule="auto"/>
        <w:contextualSpacing/>
        <w:jc w:val="both"/>
        <w:rPr>
          <w:color w:val="000000"/>
          <w:lang w:val="en-GB"/>
        </w:rPr>
      </w:pPr>
      <w:r w:rsidRPr="00791DC4">
        <w:rPr>
          <w:color w:val="000000"/>
          <w:lang w:val="en-GB"/>
        </w:rPr>
        <w:t>The Chief Executive Officer may, with the approval of the Board, delegate his powers and functions to such employee as he may determine.</w:t>
      </w:r>
    </w:p>
    <w:p w14:paraId="7E1168FD" w14:textId="77777777" w:rsidR="00BB3537" w:rsidRPr="00791DC4" w:rsidRDefault="00BB3537">
      <w:pPr>
        <w:ind w:left="1845"/>
        <w:rPr>
          <w:lang w:val="en-GB"/>
        </w:rPr>
      </w:pPr>
    </w:p>
    <w:p w14:paraId="7E1168FE"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Appointment of employees</w:t>
      </w:r>
    </w:p>
    <w:p w14:paraId="09A4A6B0"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8FF" w14:textId="77777777" w:rsidR="00BB3537" w:rsidRPr="00791DC4" w:rsidRDefault="00EC386C" w:rsidP="00E71C7E">
      <w:pPr>
        <w:numPr>
          <w:ilvl w:val="0"/>
          <w:numId w:val="28"/>
        </w:numPr>
        <w:pBdr>
          <w:top w:val="nil"/>
          <w:left w:val="nil"/>
          <w:bottom w:val="nil"/>
          <w:right w:val="nil"/>
          <w:between w:val="nil"/>
        </w:pBdr>
        <w:spacing w:after="0" w:line="360" w:lineRule="auto"/>
        <w:jc w:val="both"/>
        <w:rPr>
          <w:lang w:val="en-GB"/>
        </w:rPr>
      </w:pPr>
      <w:r w:rsidRPr="00791DC4">
        <w:rPr>
          <w:color w:val="000000"/>
          <w:lang w:val="en-GB"/>
        </w:rPr>
        <w:t xml:space="preserve">The Board may, subject to the approval of the Minister, appoint </w:t>
      </w:r>
      <w:r w:rsidRPr="00791DC4">
        <w:rPr>
          <w:lang w:val="en-GB"/>
        </w:rPr>
        <w:t>such a number</w:t>
      </w:r>
      <w:r w:rsidRPr="00791DC4">
        <w:rPr>
          <w:color w:val="000000"/>
          <w:lang w:val="en-GB"/>
        </w:rPr>
        <w:t xml:space="preserve"> of employees as may be necessary for the proper discharge of its functions under this Act on such terms and conditions as it may determine.</w:t>
      </w:r>
    </w:p>
    <w:p w14:paraId="7E116900" w14:textId="77777777" w:rsidR="00BB3537" w:rsidRPr="00791DC4" w:rsidRDefault="00EC386C" w:rsidP="00E71C7E">
      <w:pPr>
        <w:numPr>
          <w:ilvl w:val="0"/>
          <w:numId w:val="28"/>
        </w:numPr>
        <w:pBdr>
          <w:top w:val="nil"/>
          <w:left w:val="nil"/>
          <w:bottom w:val="nil"/>
          <w:right w:val="nil"/>
          <w:between w:val="nil"/>
        </w:pBdr>
        <w:spacing w:after="0" w:line="360" w:lineRule="auto"/>
        <w:jc w:val="both"/>
        <w:rPr>
          <w:lang w:val="en-GB"/>
        </w:rPr>
      </w:pPr>
      <w:r w:rsidRPr="00791DC4">
        <w:rPr>
          <w:color w:val="000000"/>
          <w:lang w:val="en-GB"/>
        </w:rPr>
        <w:t>Every employee referred to in subsection (1) shall be under the administrative control of the Chief Executive Officer.</w:t>
      </w:r>
    </w:p>
    <w:p w14:paraId="7E116901" w14:textId="77777777" w:rsidR="00BB3537" w:rsidRPr="00791DC4" w:rsidRDefault="00EC386C" w:rsidP="00E71C7E">
      <w:pPr>
        <w:numPr>
          <w:ilvl w:val="0"/>
          <w:numId w:val="28"/>
        </w:numPr>
        <w:pBdr>
          <w:top w:val="nil"/>
          <w:left w:val="nil"/>
          <w:bottom w:val="nil"/>
          <w:right w:val="nil"/>
          <w:between w:val="nil"/>
        </w:pBdr>
        <w:spacing w:after="0" w:line="360" w:lineRule="auto"/>
        <w:jc w:val="both"/>
        <w:rPr>
          <w:lang w:val="en-GB"/>
        </w:rPr>
      </w:pPr>
      <w:r w:rsidRPr="00791DC4">
        <w:rPr>
          <w:color w:val="000000"/>
          <w:lang w:val="en-GB"/>
        </w:rPr>
        <w:t xml:space="preserve">The Authority may make provision, in such form as it may determine, to govern the conditions of service of employees and, in particular, to deal with- </w:t>
      </w:r>
    </w:p>
    <w:p w14:paraId="7E116902" w14:textId="14362E54" w:rsidR="00BB3537" w:rsidRPr="00677F85" w:rsidRDefault="00EC386C" w:rsidP="00E71C7E">
      <w:pPr>
        <w:pStyle w:val="ListParagraph"/>
        <w:numPr>
          <w:ilvl w:val="0"/>
          <w:numId w:val="99"/>
        </w:numPr>
        <w:pBdr>
          <w:top w:val="nil"/>
          <w:left w:val="nil"/>
          <w:bottom w:val="nil"/>
          <w:right w:val="nil"/>
          <w:between w:val="nil"/>
        </w:pBdr>
        <w:spacing w:after="0" w:line="360" w:lineRule="auto"/>
        <w:jc w:val="both"/>
        <w:rPr>
          <w:lang w:val="en-GB"/>
        </w:rPr>
      </w:pPr>
      <w:r w:rsidRPr="00677F85">
        <w:rPr>
          <w:color w:val="000000"/>
          <w:lang w:val="en-GB"/>
        </w:rPr>
        <w:t xml:space="preserve">The appointment, discipline, pay and leave of, and the security to be given by, employees in </w:t>
      </w:r>
      <w:r w:rsidR="00862C2A" w:rsidRPr="00677F85">
        <w:rPr>
          <w:color w:val="000000"/>
          <w:lang w:val="en-GB"/>
        </w:rPr>
        <w:t xml:space="preserve">accordance </w:t>
      </w:r>
      <w:r w:rsidRPr="00677F85">
        <w:rPr>
          <w:color w:val="000000"/>
          <w:lang w:val="en-GB"/>
        </w:rPr>
        <w:t xml:space="preserve"> with the existing labour laws in Mauritius;</w:t>
      </w:r>
    </w:p>
    <w:p w14:paraId="7E116903" w14:textId="77777777" w:rsidR="00BB3537" w:rsidRPr="00677F85" w:rsidRDefault="00EC386C" w:rsidP="00E71C7E">
      <w:pPr>
        <w:pStyle w:val="ListParagraph"/>
        <w:numPr>
          <w:ilvl w:val="0"/>
          <w:numId w:val="99"/>
        </w:numPr>
        <w:pBdr>
          <w:top w:val="nil"/>
          <w:left w:val="nil"/>
          <w:bottom w:val="nil"/>
          <w:right w:val="nil"/>
          <w:between w:val="nil"/>
        </w:pBdr>
        <w:spacing w:after="0" w:line="360" w:lineRule="auto"/>
        <w:jc w:val="both"/>
        <w:rPr>
          <w:lang w:val="en-GB"/>
        </w:rPr>
      </w:pPr>
      <w:r w:rsidRPr="00677F85">
        <w:rPr>
          <w:color w:val="000000"/>
          <w:lang w:val="en-GB"/>
        </w:rPr>
        <w:t>Appeals by employees against dismissal or other disciplinary measures; and</w:t>
      </w:r>
    </w:p>
    <w:p w14:paraId="7E116904" w14:textId="77777777" w:rsidR="00BB3537" w:rsidRPr="00677F85" w:rsidRDefault="00EC386C" w:rsidP="00E71C7E">
      <w:pPr>
        <w:pStyle w:val="ListParagraph"/>
        <w:numPr>
          <w:ilvl w:val="0"/>
          <w:numId w:val="99"/>
        </w:numPr>
        <w:pBdr>
          <w:top w:val="nil"/>
          <w:left w:val="nil"/>
          <w:bottom w:val="nil"/>
          <w:right w:val="nil"/>
          <w:between w:val="nil"/>
        </w:pBdr>
        <w:spacing w:after="0" w:line="360" w:lineRule="auto"/>
        <w:jc w:val="both"/>
        <w:rPr>
          <w:lang w:val="en-GB"/>
        </w:rPr>
      </w:pPr>
      <w:r w:rsidRPr="00677F85">
        <w:rPr>
          <w:color w:val="000000"/>
          <w:lang w:val="en-GB"/>
        </w:rPr>
        <w:t xml:space="preserve">The establishment and maintenance of provident and pension fund schemes and the conditions payable to, and the benefits recoverable from, such schemes. </w:t>
      </w:r>
    </w:p>
    <w:p w14:paraId="77E471FA" w14:textId="17FF70D7" w:rsidR="005C1EBC" w:rsidRPr="00E4056F" w:rsidRDefault="005C1EBC" w:rsidP="00E71C7E">
      <w:pPr>
        <w:numPr>
          <w:ilvl w:val="0"/>
          <w:numId w:val="28"/>
        </w:numPr>
        <w:pBdr>
          <w:top w:val="nil"/>
          <w:left w:val="nil"/>
          <w:bottom w:val="nil"/>
          <w:right w:val="nil"/>
          <w:between w:val="nil"/>
        </w:pBdr>
        <w:spacing w:after="0" w:line="360" w:lineRule="auto"/>
        <w:jc w:val="both"/>
        <w:rPr>
          <w:lang w:val="en-GB"/>
        </w:rPr>
      </w:pPr>
      <w:r>
        <w:rPr>
          <w:color w:val="000000"/>
          <w:lang w:val="en-GB"/>
        </w:rPr>
        <w:t>No liability, civil or criminal, shall attach to the Authority</w:t>
      </w:r>
      <w:r w:rsidR="009F69C6">
        <w:rPr>
          <w:color w:val="000000"/>
          <w:lang w:val="en-GB"/>
        </w:rPr>
        <w:t xml:space="preserve"> or</w:t>
      </w:r>
      <w:r>
        <w:rPr>
          <w:color w:val="000000"/>
          <w:lang w:val="en-GB"/>
        </w:rPr>
        <w:t xml:space="preserve"> any member, any employee or any authorised officer in respect of- </w:t>
      </w:r>
    </w:p>
    <w:p w14:paraId="32016CD1" w14:textId="77E32618" w:rsidR="005C1EBC" w:rsidRPr="00677F85" w:rsidRDefault="005C1EBC" w:rsidP="00E71C7E">
      <w:pPr>
        <w:pStyle w:val="ListParagraph"/>
        <w:numPr>
          <w:ilvl w:val="0"/>
          <w:numId w:val="100"/>
        </w:numPr>
        <w:pBdr>
          <w:top w:val="nil"/>
          <w:left w:val="nil"/>
          <w:bottom w:val="nil"/>
          <w:right w:val="nil"/>
          <w:between w:val="nil"/>
        </w:pBdr>
        <w:spacing w:after="0" w:line="360" w:lineRule="auto"/>
        <w:jc w:val="both"/>
        <w:rPr>
          <w:lang w:val="en-GB"/>
        </w:rPr>
      </w:pPr>
      <w:r w:rsidRPr="00677F85">
        <w:rPr>
          <w:color w:val="000000"/>
          <w:lang w:val="en-GB"/>
        </w:rPr>
        <w:t>Any act done or omitted to be done in good faith;</w:t>
      </w:r>
    </w:p>
    <w:p w14:paraId="7339A317" w14:textId="5A4269DB" w:rsidR="006F3966" w:rsidRPr="001A6ACA" w:rsidRDefault="005C1EBC" w:rsidP="001A6ACA">
      <w:pPr>
        <w:pStyle w:val="ListParagraph"/>
        <w:numPr>
          <w:ilvl w:val="0"/>
          <w:numId w:val="100"/>
        </w:numPr>
        <w:pBdr>
          <w:top w:val="nil"/>
          <w:left w:val="nil"/>
          <w:bottom w:val="nil"/>
          <w:right w:val="nil"/>
          <w:between w:val="nil"/>
        </w:pBdr>
        <w:spacing w:after="0" w:line="360" w:lineRule="auto"/>
        <w:jc w:val="both"/>
        <w:rPr>
          <w:lang w:val="en-GB"/>
        </w:rPr>
      </w:pPr>
      <w:r w:rsidRPr="00677F85">
        <w:rPr>
          <w:color w:val="000000"/>
          <w:lang w:val="en-GB"/>
        </w:rPr>
        <w:t xml:space="preserve">Any loss or damage arising from the exercise in good faith, by the Authority, the member, the employee or the authorised officer, in the discharge of, or exercise of, his or its functions or powers under this Act or any regulation made under it. </w:t>
      </w:r>
    </w:p>
    <w:p w14:paraId="0532A657" w14:textId="77777777" w:rsidR="006F3966" w:rsidRDefault="006F3966">
      <w:pPr>
        <w:pBdr>
          <w:top w:val="nil"/>
          <w:left w:val="nil"/>
          <w:bottom w:val="nil"/>
          <w:right w:val="nil"/>
          <w:between w:val="nil"/>
        </w:pBdr>
        <w:spacing w:after="0"/>
        <w:ind w:left="2520"/>
        <w:rPr>
          <w:color w:val="000000"/>
          <w:lang w:val="en-GB"/>
        </w:rPr>
      </w:pPr>
    </w:p>
    <w:p w14:paraId="03240A30" w14:textId="77777777" w:rsidR="006F3966" w:rsidRPr="00791DC4" w:rsidRDefault="006F3966">
      <w:pPr>
        <w:pBdr>
          <w:top w:val="nil"/>
          <w:left w:val="nil"/>
          <w:bottom w:val="nil"/>
          <w:right w:val="nil"/>
          <w:between w:val="nil"/>
        </w:pBdr>
        <w:spacing w:after="0"/>
        <w:ind w:left="2520"/>
        <w:rPr>
          <w:color w:val="000000"/>
          <w:lang w:val="en-GB"/>
        </w:rPr>
      </w:pPr>
    </w:p>
    <w:p w14:paraId="7E116906"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Powers of the Minister</w:t>
      </w:r>
    </w:p>
    <w:p w14:paraId="16083E6E"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907" w14:textId="77777777" w:rsidR="00BB3537" w:rsidRPr="00791DC4" w:rsidRDefault="00EC386C" w:rsidP="00E71C7E">
      <w:pPr>
        <w:numPr>
          <w:ilvl w:val="0"/>
          <w:numId w:val="29"/>
        </w:numPr>
        <w:pBdr>
          <w:top w:val="nil"/>
          <w:left w:val="nil"/>
          <w:bottom w:val="nil"/>
          <w:right w:val="nil"/>
          <w:between w:val="nil"/>
        </w:pBdr>
        <w:spacing w:after="0" w:line="360" w:lineRule="auto"/>
        <w:jc w:val="both"/>
        <w:rPr>
          <w:lang w:val="en-GB"/>
        </w:rPr>
      </w:pPr>
      <w:r w:rsidRPr="00791DC4">
        <w:rPr>
          <w:color w:val="000000"/>
          <w:lang w:val="en-GB"/>
        </w:rPr>
        <w:t>The Minister may give such directions of a general character to the Board, not inconsistent with this Act, as he considers necessary in the public interest, and the Board shall comply with those directions.</w:t>
      </w:r>
    </w:p>
    <w:p w14:paraId="7E116908" w14:textId="77777777" w:rsidR="00BB3537" w:rsidRPr="00791DC4" w:rsidRDefault="00EC386C" w:rsidP="00E71C7E">
      <w:pPr>
        <w:numPr>
          <w:ilvl w:val="0"/>
          <w:numId w:val="29"/>
        </w:numPr>
        <w:pBdr>
          <w:top w:val="nil"/>
          <w:left w:val="nil"/>
          <w:bottom w:val="nil"/>
          <w:right w:val="nil"/>
          <w:between w:val="nil"/>
        </w:pBdr>
        <w:spacing w:after="0" w:line="360" w:lineRule="auto"/>
        <w:jc w:val="both"/>
        <w:rPr>
          <w:lang w:val="en-GB"/>
        </w:rPr>
      </w:pPr>
      <w:r w:rsidRPr="00791DC4">
        <w:rPr>
          <w:color w:val="000000"/>
          <w:lang w:val="en-GB"/>
        </w:rPr>
        <w:t xml:space="preserve">The Minister may require the Board to furnish such information in such manner and at such time as he thinks fit in respect of its activities and the Board shall supply that information in a timely manner. </w:t>
      </w:r>
    </w:p>
    <w:p w14:paraId="7E116909" w14:textId="77777777" w:rsidR="00BB3537" w:rsidRPr="00791DC4" w:rsidRDefault="00BB3537">
      <w:pPr>
        <w:pBdr>
          <w:top w:val="nil"/>
          <w:left w:val="nil"/>
          <w:bottom w:val="nil"/>
          <w:right w:val="nil"/>
          <w:between w:val="nil"/>
        </w:pBdr>
        <w:spacing w:after="0"/>
        <w:ind w:left="1800"/>
        <w:rPr>
          <w:color w:val="000000"/>
          <w:lang w:val="en-GB"/>
        </w:rPr>
      </w:pPr>
    </w:p>
    <w:p w14:paraId="7E11690A"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00EC386C" w:rsidRPr="006F3966">
        <w:rPr>
          <w:b/>
          <w:i/>
          <w:color w:val="000000"/>
          <w:lang w:val="en-GB"/>
        </w:rPr>
        <w:t xml:space="preserve">General Fund </w:t>
      </w:r>
    </w:p>
    <w:p w14:paraId="2D892565"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90B" w14:textId="77777777" w:rsidR="00BB3537" w:rsidRPr="00791DC4" w:rsidRDefault="00EC386C" w:rsidP="00E71C7E">
      <w:pPr>
        <w:numPr>
          <w:ilvl w:val="0"/>
          <w:numId w:val="31"/>
        </w:numPr>
        <w:pBdr>
          <w:top w:val="nil"/>
          <w:left w:val="nil"/>
          <w:bottom w:val="nil"/>
          <w:right w:val="nil"/>
          <w:between w:val="nil"/>
        </w:pBdr>
        <w:spacing w:after="0" w:line="360" w:lineRule="auto"/>
        <w:jc w:val="both"/>
        <w:rPr>
          <w:lang w:val="en-GB"/>
        </w:rPr>
      </w:pPr>
      <w:r w:rsidRPr="00791DC4">
        <w:rPr>
          <w:color w:val="000000"/>
          <w:lang w:val="en-GB"/>
        </w:rPr>
        <w:t xml:space="preserve">The Authority shall set up a General Fund- </w:t>
      </w:r>
    </w:p>
    <w:p w14:paraId="7E11690C" w14:textId="77777777" w:rsidR="00BB3537" w:rsidRPr="00677F85" w:rsidRDefault="00EC386C" w:rsidP="00E71C7E">
      <w:pPr>
        <w:pStyle w:val="ListParagraph"/>
        <w:numPr>
          <w:ilvl w:val="0"/>
          <w:numId w:val="101"/>
        </w:numPr>
        <w:pBdr>
          <w:top w:val="nil"/>
          <w:left w:val="nil"/>
          <w:bottom w:val="nil"/>
          <w:right w:val="nil"/>
          <w:between w:val="nil"/>
        </w:pBdr>
        <w:spacing w:after="0" w:line="360" w:lineRule="auto"/>
        <w:jc w:val="both"/>
        <w:rPr>
          <w:lang w:val="en-GB"/>
        </w:rPr>
      </w:pPr>
      <w:r w:rsidRPr="00677F85">
        <w:rPr>
          <w:color w:val="000000"/>
          <w:lang w:val="en-GB"/>
        </w:rPr>
        <w:lastRenderedPageBreak/>
        <w:t xml:space="preserve">Into which shall be paid all the revenue of the Authority; and </w:t>
      </w:r>
    </w:p>
    <w:p w14:paraId="7E11690D" w14:textId="77777777" w:rsidR="00BB3537" w:rsidRPr="00677F85" w:rsidRDefault="00EC386C" w:rsidP="00E71C7E">
      <w:pPr>
        <w:pStyle w:val="ListParagraph"/>
        <w:numPr>
          <w:ilvl w:val="0"/>
          <w:numId w:val="101"/>
        </w:numPr>
        <w:pBdr>
          <w:top w:val="nil"/>
          <w:left w:val="nil"/>
          <w:bottom w:val="nil"/>
          <w:right w:val="nil"/>
          <w:between w:val="nil"/>
        </w:pBdr>
        <w:spacing w:after="0" w:line="360" w:lineRule="auto"/>
        <w:jc w:val="both"/>
        <w:rPr>
          <w:lang w:val="en-GB"/>
        </w:rPr>
      </w:pPr>
      <w:r w:rsidRPr="00677F85">
        <w:rPr>
          <w:color w:val="000000"/>
          <w:lang w:val="en-GB"/>
        </w:rPr>
        <w:t xml:space="preserve">Out of which shall be paid all the expenses incurred by the Authority. </w:t>
      </w:r>
    </w:p>
    <w:p w14:paraId="7E11690E" w14:textId="77777777" w:rsidR="00BB3537" w:rsidRPr="00791DC4" w:rsidRDefault="00EC386C" w:rsidP="00E71C7E">
      <w:pPr>
        <w:numPr>
          <w:ilvl w:val="0"/>
          <w:numId w:val="31"/>
        </w:numPr>
        <w:pBdr>
          <w:top w:val="nil"/>
          <w:left w:val="nil"/>
          <w:bottom w:val="nil"/>
          <w:right w:val="nil"/>
          <w:between w:val="nil"/>
        </w:pBdr>
        <w:spacing w:after="0" w:line="360" w:lineRule="auto"/>
        <w:jc w:val="both"/>
        <w:rPr>
          <w:lang w:val="en-GB"/>
        </w:rPr>
      </w:pPr>
      <w:r w:rsidRPr="00791DC4">
        <w:rPr>
          <w:color w:val="000000"/>
          <w:lang w:val="en-GB"/>
        </w:rPr>
        <w:t xml:space="preserve">The revenue of the Authority shall consist of- </w:t>
      </w:r>
    </w:p>
    <w:p w14:paraId="7E11690F" w14:textId="77777777" w:rsidR="00BB3537" w:rsidRPr="00677F85" w:rsidRDefault="00EC386C" w:rsidP="00E71C7E">
      <w:pPr>
        <w:pStyle w:val="ListParagraph"/>
        <w:numPr>
          <w:ilvl w:val="0"/>
          <w:numId w:val="102"/>
        </w:numPr>
        <w:pBdr>
          <w:top w:val="nil"/>
          <w:left w:val="nil"/>
          <w:bottom w:val="nil"/>
          <w:right w:val="nil"/>
          <w:between w:val="nil"/>
        </w:pBdr>
        <w:spacing w:after="0" w:line="360" w:lineRule="auto"/>
        <w:jc w:val="both"/>
        <w:rPr>
          <w:lang w:val="en-GB"/>
        </w:rPr>
      </w:pPr>
      <w:r w:rsidRPr="00677F85">
        <w:rPr>
          <w:color w:val="000000"/>
          <w:lang w:val="en-GB"/>
        </w:rPr>
        <w:t>Government grants;</w:t>
      </w:r>
    </w:p>
    <w:p w14:paraId="7E116910" w14:textId="77777777" w:rsidR="00BB3537" w:rsidRPr="00677F85" w:rsidRDefault="00EC386C" w:rsidP="00E71C7E">
      <w:pPr>
        <w:pStyle w:val="ListParagraph"/>
        <w:numPr>
          <w:ilvl w:val="0"/>
          <w:numId w:val="102"/>
        </w:numPr>
        <w:pBdr>
          <w:top w:val="nil"/>
          <w:left w:val="nil"/>
          <w:bottom w:val="nil"/>
          <w:right w:val="nil"/>
          <w:between w:val="nil"/>
        </w:pBdr>
        <w:spacing w:after="0" w:line="360" w:lineRule="auto"/>
        <w:jc w:val="both"/>
        <w:rPr>
          <w:lang w:val="en-GB"/>
        </w:rPr>
      </w:pPr>
      <w:r w:rsidRPr="00677F85">
        <w:rPr>
          <w:color w:val="000000"/>
          <w:lang w:val="en-GB"/>
        </w:rPr>
        <w:t xml:space="preserve">Special government funding for specific projects; </w:t>
      </w:r>
    </w:p>
    <w:p w14:paraId="7E116911" w14:textId="77777777" w:rsidR="00BB3537" w:rsidRPr="00677F85" w:rsidRDefault="00EC386C" w:rsidP="00E71C7E">
      <w:pPr>
        <w:pStyle w:val="ListParagraph"/>
        <w:numPr>
          <w:ilvl w:val="0"/>
          <w:numId w:val="102"/>
        </w:numPr>
        <w:pBdr>
          <w:top w:val="nil"/>
          <w:left w:val="nil"/>
          <w:bottom w:val="nil"/>
          <w:right w:val="nil"/>
          <w:between w:val="nil"/>
        </w:pBdr>
        <w:spacing w:after="0" w:line="360" w:lineRule="auto"/>
        <w:jc w:val="both"/>
        <w:rPr>
          <w:lang w:val="en-GB"/>
        </w:rPr>
      </w:pPr>
      <w:r w:rsidRPr="00677F85">
        <w:rPr>
          <w:color w:val="000000"/>
          <w:lang w:val="en-GB"/>
        </w:rPr>
        <w:t xml:space="preserve">External aid funding for specific projects; and </w:t>
      </w:r>
    </w:p>
    <w:p w14:paraId="7E116912" w14:textId="371EEAD7" w:rsidR="00BB3537" w:rsidRPr="00677F85" w:rsidRDefault="00EC386C" w:rsidP="00E71C7E">
      <w:pPr>
        <w:pStyle w:val="ListParagraph"/>
        <w:numPr>
          <w:ilvl w:val="0"/>
          <w:numId w:val="102"/>
        </w:numPr>
        <w:pBdr>
          <w:top w:val="nil"/>
          <w:left w:val="nil"/>
          <w:bottom w:val="nil"/>
          <w:right w:val="nil"/>
          <w:between w:val="nil"/>
        </w:pBdr>
        <w:spacing w:after="0" w:line="360" w:lineRule="auto"/>
        <w:jc w:val="both"/>
        <w:rPr>
          <w:lang w:val="en-GB"/>
        </w:rPr>
      </w:pPr>
      <w:r w:rsidRPr="00677F85">
        <w:rPr>
          <w:color w:val="000000"/>
          <w:lang w:val="en-GB"/>
        </w:rPr>
        <w:t>Income from any other source approved by the</w:t>
      </w:r>
      <w:r w:rsidR="009F69C6" w:rsidRPr="00677F85">
        <w:rPr>
          <w:color w:val="000000"/>
          <w:lang w:val="en-GB"/>
        </w:rPr>
        <w:t xml:space="preserve"> </w:t>
      </w:r>
      <w:r w:rsidR="00862C2A" w:rsidRPr="00677F85">
        <w:rPr>
          <w:color w:val="000000"/>
          <w:lang w:val="en-GB"/>
        </w:rPr>
        <w:t>Board</w:t>
      </w:r>
      <w:r w:rsidRPr="00677F85">
        <w:rPr>
          <w:color w:val="000000"/>
          <w:lang w:val="en-GB"/>
        </w:rPr>
        <w:t>.</w:t>
      </w:r>
    </w:p>
    <w:p w14:paraId="7E116913" w14:textId="77777777" w:rsidR="00BB3537" w:rsidRPr="00791DC4" w:rsidRDefault="00BB3537">
      <w:pPr>
        <w:pBdr>
          <w:top w:val="nil"/>
          <w:left w:val="nil"/>
          <w:bottom w:val="nil"/>
          <w:right w:val="nil"/>
          <w:between w:val="nil"/>
        </w:pBdr>
        <w:spacing w:after="0"/>
        <w:ind w:left="2160"/>
        <w:rPr>
          <w:b/>
          <w:color w:val="000000"/>
          <w:lang w:val="en-GB"/>
        </w:rPr>
      </w:pPr>
    </w:p>
    <w:p w14:paraId="7E116914"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Pr="006F3966">
        <w:rPr>
          <w:b/>
          <w:i/>
          <w:color w:val="000000"/>
          <w:lang w:val="en-GB"/>
        </w:rPr>
        <w:t xml:space="preserve">Income and expenditure </w:t>
      </w:r>
    </w:p>
    <w:p w14:paraId="7ACBB1A2"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915" w14:textId="3824172B" w:rsidR="00BB3537" w:rsidRPr="00677F85" w:rsidRDefault="00EC386C" w:rsidP="00E71C7E">
      <w:pPr>
        <w:pStyle w:val="ListParagraph"/>
        <w:numPr>
          <w:ilvl w:val="0"/>
          <w:numId w:val="103"/>
        </w:numPr>
        <w:pBdr>
          <w:top w:val="nil"/>
          <w:left w:val="nil"/>
          <w:bottom w:val="nil"/>
          <w:right w:val="nil"/>
          <w:between w:val="nil"/>
        </w:pBdr>
        <w:spacing w:after="0" w:line="360" w:lineRule="auto"/>
        <w:jc w:val="both"/>
        <w:rPr>
          <w:lang w:val="en-GB"/>
        </w:rPr>
      </w:pPr>
      <w:r w:rsidRPr="00677F85">
        <w:rPr>
          <w:color w:val="000000"/>
          <w:lang w:val="en-GB"/>
        </w:rPr>
        <w:t xml:space="preserve">The Authority shall, not later than 31 March in every year, submit to the </w:t>
      </w:r>
      <w:r w:rsidR="00862C2A" w:rsidRPr="00677F85">
        <w:rPr>
          <w:color w:val="000000"/>
          <w:lang w:val="en-GB"/>
        </w:rPr>
        <w:t xml:space="preserve">Ministry </w:t>
      </w:r>
      <w:r w:rsidRPr="00677F85">
        <w:rPr>
          <w:color w:val="000000"/>
          <w:lang w:val="en-GB"/>
        </w:rPr>
        <w:t xml:space="preserve">an estimate of the expenditure and income of the Authority for the next financial year for his approval. </w:t>
      </w:r>
    </w:p>
    <w:p w14:paraId="7E116916" w14:textId="5B999706" w:rsidR="00BB3537" w:rsidRPr="00677F85" w:rsidRDefault="00EC386C" w:rsidP="00E71C7E">
      <w:pPr>
        <w:pStyle w:val="ListParagraph"/>
        <w:numPr>
          <w:ilvl w:val="0"/>
          <w:numId w:val="103"/>
        </w:numPr>
        <w:pBdr>
          <w:top w:val="nil"/>
          <w:left w:val="nil"/>
          <w:bottom w:val="nil"/>
          <w:right w:val="nil"/>
          <w:between w:val="nil"/>
        </w:pBdr>
        <w:spacing w:after="0" w:line="360" w:lineRule="auto"/>
        <w:jc w:val="both"/>
        <w:rPr>
          <w:lang w:val="en-GB"/>
        </w:rPr>
      </w:pPr>
      <w:r w:rsidRPr="00677F85">
        <w:rPr>
          <w:color w:val="000000"/>
          <w:lang w:val="en-GB"/>
        </w:rPr>
        <w:t xml:space="preserve">Subject to subsection (3), the </w:t>
      </w:r>
      <w:r w:rsidR="00862C2A" w:rsidRPr="00677F85">
        <w:rPr>
          <w:color w:val="000000"/>
          <w:lang w:val="en-GB"/>
        </w:rPr>
        <w:t xml:space="preserve">Ministry </w:t>
      </w:r>
      <w:r w:rsidRPr="00677F85">
        <w:rPr>
          <w:color w:val="000000"/>
          <w:lang w:val="en-GB"/>
        </w:rPr>
        <w:t>shall, before the beginning of every financial year, signify in writing his approval of the estimates.</w:t>
      </w:r>
    </w:p>
    <w:p w14:paraId="7E116917" w14:textId="5D6AFFB7" w:rsidR="00BB3537" w:rsidRPr="00677F85" w:rsidRDefault="00EC386C" w:rsidP="00E71C7E">
      <w:pPr>
        <w:pStyle w:val="ListParagraph"/>
        <w:numPr>
          <w:ilvl w:val="0"/>
          <w:numId w:val="103"/>
        </w:numPr>
        <w:pBdr>
          <w:top w:val="nil"/>
          <w:left w:val="nil"/>
          <w:bottom w:val="nil"/>
          <w:right w:val="nil"/>
          <w:between w:val="nil"/>
        </w:pBdr>
        <w:spacing w:after="0" w:line="360" w:lineRule="auto"/>
        <w:jc w:val="both"/>
        <w:rPr>
          <w:lang w:val="en-GB"/>
        </w:rPr>
      </w:pPr>
      <w:r w:rsidRPr="00677F85">
        <w:rPr>
          <w:color w:val="000000"/>
          <w:lang w:val="en-GB"/>
        </w:rPr>
        <w:t xml:space="preserve">Where the </w:t>
      </w:r>
      <w:r w:rsidR="00862C2A" w:rsidRPr="00677F85">
        <w:rPr>
          <w:color w:val="000000"/>
          <w:lang w:val="en-GB"/>
        </w:rPr>
        <w:t xml:space="preserve">Ministry </w:t>
      </w:r>
      <w:r w:rsidRPr="00677F85">
        <w:rPr>
          <w:color w:val="000000"/>
          <w:lang w:val="en-GB"/>
        </w:rPr>
        <w:t xml:space="preserve">gives </w:t>
      </w:r>
      <w:r w:rsidR="00862C2A" w:rsidRPr="00677F85">
        <w:rPr>
          <w:color w:val="000000"/>
          <w:lang w:val="en-GB"/>
        </w:rPr>
        <w:t xml:space="preserve">its </w:t>
      </w:r>
      <w:r w:rsidRPr="00677F85">
        <w:rPr>
          <w:color w:val="000000"/>
          <w:lang w:val="en-GB"/>
        </w:rPr>
        <w:t xml:space="preserve">approval under subsection (1), </w:t>
      </w:r>
      <w:r w:rsidR="00862C2A" w:rsidRPr="00677F85">
        <w:rPr>
          <w:color w:val="000000"/>
          <w:lang w:val="en-GB"/>
        </w:rPr>
        <w:t xml:space="preserve">it </w:t>
      </w:r>
      <w:r w:rsidRPr="00677F85">
        <w:rPr>
          <w:color w:val="000000"/>
          <w:lang w:val="en-GB"/>
        </w:rPr>
        <w:t xml:space="preserve">may direct the Authority to amend the estimate in respect of any item in such manner as </w:t>
      </w:r>
      <w:r w:rsidR="00862C2A" w:rsidRPr="00677F85">
        <w:rPr>
          <w:color w:val="000000"/>
          <w:lang w:val="en-GB"/>
        </w:rPr>
        <w:t xml:space="preserve">it </w:t>
      </w:r>
      <w:r w:rsidRPr="00677F85">
        <w:rPr>
          <w:color w:val="000000"/>
          <w:lang w:val="en-GB"/>
        </w:rPr>
        <w:t xml:space="preserve">thinks fit. </w:t>
      </w:r>
    </w:p>
    <w:p w14:paraId="7E116918" w14:textId="77777777" w:rsidR="00BB3537" w:rsidRPr="00677F85" w:rsidRDefault="00EC386C" w:rsidP="00E71C7E">
      <w:pPr>
        <w:pStyle w:val="ListParagraph"/>
        <w:numPr>
          <w:ilvl w:val="0"/>
          <w:numId w:val="103"/>
        </w:numPr>
        <w:pBdr>
          <w:top w:val="nil"/>
          <w:left w:val="nil"/>
          <w:bottom w:val="nil"/>
          <w:right w:val="nil"/>
          <w:between w:val="nil"/>
        </w:pBdr>
        <w:spacing w:after="0" w:line="360" w:lineRule="auto"/>
        <w:jc w:val="both"/>
        <w:rPr>
          <w:lang w:val="en-GB"/>
        </w:rPr>
      </w:pPr>
      <w:r w:rsidRPr="00677F85">
        <w:rPr>
          <w:color w:val="000000"/>
          <w:lang w:val="en-GB"/>
        </w:rPr>
        <w:t xml:space="preserve">Subsection (1) shall not apply to the first financial year of the Authority. </w:t>
      </w:r>
    </w:p>
    <w:p w14:paraId="7E116919" w14:textId="77777777" w:rsidR="00BB3537" w:rsidRPr="00791DC4" w:rsidRDefault="00BB3537">
      <w:pPr>
        <w:pBdr>
          <w:top w:val="nil"/>
          <w:left w:val="nil"/>
          <w:bottom w:val="nil"/>
          <w:right w:val="nil"/>
          <w:between w:val="nil"/>
        </w:pBdr>
        <w:spacing w:after="0"/>
        <w:ind w:left="1800"/>
        <w:rPr>
          <w:color w:val="000000"/>
          <w:lang w:val="en-GB"/>
        </w:rPr>
      </w:pPr>
    </w:p>
    <w:p w14:paraId="7E11691A"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Pr="006F3966">
        <w:rPr>
          <w:b/>
          <w:i/>
          <w:color w:val="000000"/>
          <w:lang w:val="en-GB"/>
        </w:rPr>
        <w:t>Annual report</w:t>
      </w:r>
    </w:p>
    <w:p w14:paraId="23DB068D"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91B" w14:textId="77777777" w:rsidR="00BB3537" w:rsidRPr="00677F85" w:rsidRDefault="00EC386C" w:rsidP="00E71C7E">
      <w:pPr>
        <w:pStyle w:val="ListParagraph"/>
        <w:numPr>
          <w:ilvl w:val="0"/>
          <w:numId w:val="104"/>
        </w:numPr>
        <w:pBdr>
          <w:top w:val="nil"/>
          <w:left w:val="nil"/>
          <w:bottom w:val="nil"/>
          <w:right w:val="nil"/>
          <w:between w:val="nil"/>
        </w:pBdr>
        <w:spacing w:after="0" w:line="360" w:lineRule="auto"/>
        <w:jc w:val="both"/>
        <w:rPr>
          <w:lang w:val="en-GB"/>
        </w:rPr>
      </w:pPr>
      <w:r w:rsidRPr="00677F85">
        <w:rPr>
          <w:color w:val="000000"/>
          <w:lang w:val="en-GB"/>
        </w:rPr>
        <w:t>The Board shall prepare and submit, in accordance with the Statutory Bodies (Accounts and Audit) Act, an annual report to the Minister together with an audited statement of accounts on the operations of the Authority in respect of every financial year.</w:t>
      </w:r>
    </w:p>
    <w:p w14:paraId="7E11691C" w14:textId="77777777" w:rsidR="00BB3537" w:rsidRPr="00677F85" w:rsidRDefault="00EC386C" w:rsidP="00E71C7E">
      <w:pPr>
        <w:pStyle w:val="ListParagraph"/>
        <w:numPr>
          <w:ilvl w:val="0"/>
          <w:numId w:val="104"/>
        </w:numPr>
        <w:pBdr>
          <w:top w:val="nil"/>
          <w:left w:val="nil"/>
          <w:bottom w:val="nil"/>
          <w:right w:val="nil"/>
          <w:between w:val="nil"/>
        </w:pBdr>
        <w:spacing w:after="0" w:line="360" w:lineRule="auto"/>
        <w:jc w:val="both"/>
        <w:rPr>
          <w:lang w:val="en-GB"/>
        </w:rPr>
      </w:pPr>
      <w:r w:rsidRPr="00677F85">
        <w:rPr>
          <w:color w:val="000000"/>
          <w:lang w:val="en-GB"/>
        </w:rPr>
        <w:t>The Minister shall, at the earliest available opportunity, lay a copy of the annual report and audited accounts of the Authority before the Assembly.</w:t>
      </w:r>
    </w:p>
    <w:p w14:paraId="7E11691D" w14:textId="77777777" w:rsidR="00BB3537" w:rsidRPr="00677F85" w:rsidRDefault="00EC386C" w:rsidP="00E71C7E">
      <w:pPr>
        <w:pStyle w:val="ListParagraph"/>
        <w:numPr>
          <w:ilvl w:val="0"/>
          <w:numId w:val="104"/>
        </w:numPr>
        <w:pBdr>
          <w:top w:val="nil"/>
          <w:left w:val="nil"/>
          <w:bottom w:val="nil"/>
          <w:right w:val="nil"/>
          <w:between w:val="nil"/>
        </w:pBdr>
        <w:spacing w:after="0" w:line="360" w:lineRule="auto"/>
        <w:jc w:val="both"/>
        <w:rPr>
          <w:lang w:val="en-GB"/>
        </w:rPr>
      </w:pPr>
      <w:r w:rsidRPr="00677F85">
        <w:rPr>
          <w:color w:val="000000"/>
          <w:lang w:val="en-GB"/>
        </w:rPr>
        <w:t>The auditor to be appointed under section 5(1) of the Statutory Bodies (Accounts and Audit) Act shall be the Director of Audit.</w:t>
      </w:r>
    </w:p>
    <w:p w14:paraId="7E11691E" w14:textId="77777777" w:rsidR="00BB3537" w:rsidRPr="00791DC4" w:rsidRDefault="00BB3537">
      <w:pPr>
        <w:pBdr>
          <w:top w:val="nil"/>
          <w:left w:val="nil"/>
          <w:bottom w:val="nil"/>
          <w:right w:val="nil"/>
          <w:between w:val="nil"/>
        </w:pBdr>
        <w:spacing w:after="0"/>
        <w:ind w:left="1800" w:firstLine="45"/>
        <w:rPr>
          <w:color w:val="000000"/>
          <w:lang w:val="en-GB"/>
        </w:rPr>
      </w:pPr>
    </w:p>
    <w:p w14:paraId="7E11691F"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t xml:space="preserve"> </w:t>
      </w:r>
      <w:r w:rsidRPr="006F3966">
        <w:rPr>
          <w:b/>
          <w:i/>
          <w:color w:val="000000"/>
          <w:lang w:val="en-GB"/>
        </w:rPr>
        <w:t>Donations and exemptions</w:t>
      </w:r>
    </w:p>
    <w:p w14:paraId="291B227F"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920" w14:textId="7F11612B" w:rsidR="00BB3537" w:rsidRPr="00791DC4" w:rsidRDefault="005C1EBC" w:rsidP="00E71C7E">
      <w:pPr>
        <w:numPr>
          <w:ilvl w:val="0"/>
          <w:numId w:val="55"/>
        </w:numPr>
        <w:pBdr>
          <w:top w:val="nil"/>
          <w:left w:val="nil"/>
          <w:bottom w:val="nil"/>
          <w:right w:val="nil"/>
          <w:between w:val="nil"/>
        </w:pBdr>
        <w:spacing w:after="0" w:line="360" w:lineRule="auto"/>
        <w:jc w:val="both"/>
        <w:rPr>
          <w:lang w:val="en-GB"/>
        </w:rPr>
      </w:pPr>
      <w:r>
        <w:rPr>
          <w:color w:val="000000"/>
          <w:lang w:val="en-GB"/>
        </w:rPr>
        <w:t>Article</w:t>
      </w:r>
      <w:r w:rsidR="00EC386C" w:rsidRPr="00791DC4">
        <w:rPr>
          <w:color w:val="000000"/>
          <w:lang w:val="en-GB"/>
        </w:rPr>
        <w:t xml:space="preserve"> 910 of the Civil Code shall not apply to the Authority.</w:t>
      </w:r>
    </w:p>
    <w:p w14:paraId="7E116921" w14:textId="08EA7914" w:rsidR="00BB3537" w:rsidRPr="001A6ACA" w:rsidRDefault="00EC386C" w:rsidP="00E71C7E">
      <w:pPr>
        <w:numPr>
          <w:ilvl w:val="0"/>
          <w:numId w:val="55"/>
        </w:numPr>
        <w:pBdr>
          <w:top w:val="nil"/>
          <w:left w:val="nil"/>
          <w:bottom w:val="nil"/>
          <w:right w:val="nil"/>
          <w:between w:val="nil"/>
        </w:pBdr>
        <w:spacing w:after="0" w:line="360" w:lineRule="auto"/>
        <w:jc w:val="both"/>
        <w:rPr>
          <w:lang w:val="en-GB"/>
        </w:rPr>
      </w:pPr>
      <w:r w:rsidRPr="00791DC4">
        <w:rPr>
          <w:color w:val="000000"/>
          <w:lang w:val="en-GB"/>
        </w:rPr>
        <w:t>Notwithstanding any other enactment, the Authority shall be exempt from payment of any duty, fee</w:t>
      </w:r>
      <w:r w:rsidR="003148C4">
        <w:rPr>
          <w:color w:val="000000"/>
          <w:lang w:val="en-GB"/>
        </w:rPr>
        <w:t xml:space="preserve">, rate, tax </w:t>
      </w:r>
      <w:r w:rsidRPr="00791DC4">
        <w:rPr>
          <w:color w:val="000000"/>
          <w:lang w:val="en-GB"/>
        </w:rPr>
        <w:t xml:space="preserve">or charge </w:t>
      </w:r>
    </w:p>
    <w:p w14:paraId="40E3D27F" w14:textId="77777777" w:rsidR="001A6ACA" w:rsidRDefault="001A6ACA" w:rsidP="001A6ACA">
      <w:pPr>
        <w:pBdr>
          <w:top w:val="nil"/>
          <w:left w:val="nil"/>
          <w:bottom w:val="nil"/>
          <w:right w:val="nil"/>
          <w:between w:val="nil"/>
        </w:pBdr>
        <w:spacing w:after="0" w:line="360" w:lineRule="auto"/>
        <w:jc w:val="both"/>
        <w:rPr>
          <w:color w:val="000000"/>
          <w:lang w:val="en-GB"/>
        </w:rPr>
      </w:pPr>
    </w:p>
    <w:p w14:paraId="7F0F271A" w14:textId="77777777" w:rsidR="001A6ACA" w:rsidRPr="00791DC4" w:rsidRDefault="001A6ACA" w:rsidP="001A6ACA">
      <w:pPr>
        <w:pBdr>
          <w:top w:val="nil"/>
          <w:left w:val="nil"/>
          <w:bottom w:val="nil"/>
          <w:right w:val="nil"/>
          <w:between w:val="nil"/>
        </w:pBdr>
        <w:spacing w:after="0" w:line="360" w:lineRule="auto"/>
        <w:jc w:val="both"/>
        <w:rPr>
          <w:lang w:val="en-GB"/>
        </w:rPr>
      </w:pPr>
    </w:p>
    <w:p w14:paraId="7E116922"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791DC4">
        <w:rPr>
          <w:b/>
          <w:color w:val="000000"/>
          <w:lang w:val="en-GB"/>
        </w:rPr>
        <w:lastRenderedPageBreak/>
        <w:t xml:space="preserve"> </w:t>
      </w:r>
      <w:r w:rsidRPr="006F3966">
        <w:rPr>
          <w:b/>
          <w:i/>
          <w:color w:val="000000"/>
          <w:lang w:val="en-GB"/>
        </w:rPr>
        <w:t>Execution of documents</w:t>
      </w:r>
    </w:p>
    <w:p w14:paraId="78E0E879" w14:textId="77777777" w:rsidR="00E71C7E" w:rsidRPr="00791DC4" w:rsidRDefault="00E71C7E" w:rsidP="00E71C7E">
      <w:pPr>
        <w:pBdr>
          <w:top w:val="nil"/>
          <w:left w:val="nil"/>
          <w:bottom w:val="nil"/>
          <w:right w:val="nil"/>
          <w:between w:val="nil"/>
        </w:pBdr>
        <w:spacing w:after="0"/>
        <w:ind w:left="1080"/>
        <w:rPr>
          <w:b/>
          <w:color w:val="000000"/>
          <w:lang w:val="en-GB"/>
        </w:rPr>
      </w:pPr>
    </w:p>
    <w:p w14:paraId="7E116923" w14:textId="77777777" w:rsidR="00BB3537" w:rsidRPr="00677F85" w:rsidRDefault="00EC386C" w:rsidP="00E71C7E">
      <w:pPr>
        <w:pStyle w:val="ListParagraph"/>
        <w:numPr>
          <w:ilvl w:val="0"/>
          <w:numId w:val="105"/>
        </w:numPr>
        <w:pBdr>
          <w:top w:val="nil"/>
          <w:left w:val="nil"/>
          <w:bottom w:val="nil"/>
          <w:right w:val="nil"/>
          <w:between w:val="nil"/>
        </w:pBdr>
        <w:spacing w:after="0" w:line="360" w:lineRule="auto"/>
        <w:jc w:val="both"/>
        <w:rPr>
          <w:color w:val="000000"/>
          <w:lang w:val="en-GB"/>
        </w:rPr>
      </w:pPr>
      <w:r w:rsidRPr="00677F85">
        <w:rPr>
          <w:color w:val="000000"/>
          <w:lang w:val="en-GB"/>
        </w:rPr>
        <w:t xml:space="preserve">No deed or other document shall be executed by or on behalf of the Authority unless it is signed by the- </w:t>
      </w:r>
    </w:p>
    <w:p w14:paraId="7E116924" w14:textId="77777777" w:rsidR="00BB3537" w:rsidRPr="00B24D39" w:rsidRDefault="00EC386C" w:rsidP="00E71C7E">
      <w:pPr>
        <w:numPr>
          <w:ilvl w:val="0"/>
          <w:numId w:val="32"/>
        </w:numPr>
        <w:pBdr>
          <w:top w:val="nil"/>
          <w:left w:val="nil"/>
          <w:bottom w:val="nil"/>
          <w:right w:val="nil"/>
          <w:between w:val="nil"/>
        </w:pBdr>
        <w:spacing w:after="0" w:line="360" w:lineRule="auto"/>
        <w:jc w:val="both"/>
        <w:rPr>
          <w:lang w:val="en-GB"/>
        </w:rPr>
      </w:pPr>
      <w:r w:rsidRPr="00412E1A">
        <w:rPr>
          <w:color w:val="000000"/>
          <w:lang w:val="en-GB"/>
        </w:rPr>
        <w:t>Chairperson or, in his absence, a member designated by the Board; and</w:t>
      </w:r>
    </w:p>
    <w:p w14:paraId="7E116925" w14:textId="77777777" w:rsidR="00BB3537" w:rsidRPr="00B24D39" w:rsidRDefault="00EC386C" w:rsidP="00E71C7E">
      <w:pPr>
        <w:numPr>
          <w:ilvl w:val="0"/>
          <w:numId w:val="32"/>
        </w:numPr>
        <w:pBdr>
          <w:top w:val="nil"/>
          <w:left w:val="nil"/>
          <w:bottom w:val="nil"/>
          <w:right w:val="nil"/>
          <w:between w:val="nil"/>
        </w:pBdr>
        <w:spacing w:after="0" w:line="360" w:lineRule="auto"/>
        <w:jc w:val="both"/>
        <w:rPr>
          <w:lang w:val="en-GB"/>
        </w:rPr>
      </w:pPr>
      <w:r w:rsidRPr="00B24D39">
        <w:rPr>
          <w:color w:val="000000"/>
          <w:lang w:val="en-GB"/>
        </w:rPr>
        <w:t>Chief Executive Officer, or, in his absence, an employee designated by the Board.</w:t>
      </w:r>
    </w:p>
    <w:p w14:paraId="7E116926" w14:textId="77777777" w:rsidR="00BB3537" w:rsidRPr="00B24D39" w:rsidRDefault="00BB3537">
      <w:pPr>
        <w:pBdr>
          <w:top w:val="nil"/>
          <w:left w:val="nil"/>
          <w:bottom w:val="nil"/>
          <w:right w:val="nil"/>
          <w:between w:val="nil"/>
        </w:pBdr>
        <w:spacing w:after="0"/>
        <w:ind w:left="1080"/>
        <w:rPr>
          <w:color w:val="000000"/>
          <w:lang w:val="en-GB"/>
        </w:rPr>
      </w:pPr>
    </w:p>
    <w:p w14:paraId="7E116927"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Pr="006F3966">
        <w:rPr>
          <w:b/>
          <w:i/>
          <w:color w:val="000000"/>
          <w:lang w:val="en-GB"/>
        </w:rPr>
        <w:t>Establishment of registers</w:t>
      </w:r>
    </w:p>
    <w:p w14:paraId="5F2159FC" w14:textId="77777777" w:rsidR="00E71C7E" w:rsidRPr="00B24D39" w:rsidRDefault="00E71C7E" w:rsidP="00E71C7E">
      <w:pPr>
        <w:pBdr>
          <w:top w:val="nil"/>
          <w:left w:val="nil"/>
          <w:bottom w:val="nil"/>
          <w:right w:val="nil"/>
          <w:between w:val="nil"/>
        </w:pBdr>
        <w:spacing w:after="0"/>
        <w:ind w:left="1080"/>
        <w:rPr>
          <w:b/>
          <w:color w:val="000000"/>
          <w:lang w:val="en-GB"/>
        </w:rPr>
      </w:pPr>
    </w:p>
    <w:p w14:paraId="7E116928" w14:textId="77777777" w:rsidR="00BB3537" w:rsidRPr="00B24D39" w:rsidRDefault="00EC386C" w:rsidP="00E71C7E">
      <w:pPr>
        <w:pStyle w:val="ListParagraph"/>
        <w:numPr>
          <w:ilvl w:val="0"/>
          <w:numId w:val="56"/>
        </w:numPr>
        <w:pBdr>
          <w:top w:val="nil"/>
          <w:left w:val="nil"/>
          <w:bottom w:val="nil"/>
          <w:right w:val="nil"/>
          <w:between w:val="nil"/>
        </w:pBdr>
        <w:spacing w:after="0" w:line="360" w:lineRule="auto"/>
        <w:jc w:val="both"/>
        <w:rPr>
          <w:color w:val="000000"/>
          <w:lang w:val="en-GB"/>
        </w:rPr>
      </w:pPr>
      <w:r w:rsidRPr="00B24D39">
        <w:rPr>
          <w:color w:val="000000"/>
          <w:lang w:val="en-GB"/>
        </w:rPr>
        <w:t>The Authority shall establish and maintain a-</w:t>
      </w:r>
    </w:p>
    <w:p w14:paraId="7E116929" w14:textId="77777777" w:rsidR="00BB3537" w:rsidRPr="00B24D39" w:rsidRDefault="00EC386C" w:rsidP="00E71C7E">
      <w:pPr>
        <w:numPr>
          <w:ilvl w:val="0"/>
          <w:numId w:val="34"/>
        </w:numPr>
        <w:pBdr>
          <w:top w:val="nil"/>
          <w:left w:val="nil"/>
          <w:bottom w:val="nil"/>
          <w:right w:val="nil"/>
          <w:between w:val="nil"/>
        </w:pBdr>
        <w:spacing w:after="0" w:line="360" w:lineRule="auto"/>
        <w:jc w:val="both"/>
        <w:rPr>
          <w:lang w:val="en-GB"/>
        </w:rPr>
      </w:pPr>
      <w:r w:rsidRPr="00412E1A">
        <w:rPr>
          <w:color w:val="000000"/>
          <w:lang w:val="en-GB"/>
        </w:rPr>
        <w:t>Register of persons with disabilities</w:t>
      </w:r>
    </w:p>
    <w:p w14:paraId="7E11692A" w14:textId="77777777" w:rsidR="00BB3537" w:rsidRPr="00B24D39" w:rsidRDefault="00EC386C" w:rsidP="00E71C7E">
      <w:pPr>
        <w:numPr>
          <w:ilvl w:val="0"/>
          <w:numId w:val="34"/>
        </w:numPr>
        <w:pBdr>
          <w:top w:val="nil"/>
          <w:left w:val="nil"/>
          <w:bottom w:val="nil"/>
          <w:right w:val="nil"/>
          <w:between w:val="nil"/>
        </w:pBdr>
        <w:spacing w:after="0" w:line="360" w:lineRule="auto"/>
        <w:jc w:val="both"/>
        <w:rPr>
          <w:lang w:val="en-GB"/>
        </w:rPr>
      </w:pPr>
      <w:r w:rsidRPr="00B24D39">
        <w:rPr>
          <w:color w:val="000000"/>
          <w:lang w:val="en-GB"/>
        </w:rPr>
        <w:t xml:space="preserve">Register of employers; and </w:t>
      </w:r>
    </w:p>
    <w:p w14:paraId="7E11692B" w14:textId="77777777" w:rsidR="00BB3537" w:rsidRPr="00B24D39" w:rsidRDefault="00EC386C" w:rsidP="00E71C7E">
      <w:pPr>
        <w:numPr>
          <w:ilvl w:val="0"/>
          <w:numId w:val="34"/>
        </w:numPr>
        <w:pBdr>
          <w:top w:val="nil"/>
          <w:left w:val="nil"/>
          <w:bottom w:val="nil"/>
          <w:right w:val="nil"/>
          <w:between w:val="nil"/>
        </w:pBdr>
        <w:spacing w:after="0" w:line="360" w:lineRule="auto"/>
        <w:jc w:val="both"/>
        <w:rPr>
          <w:lang w:val="en-GB"/>
        </w:rPr>
      </w:pPr>
      <w:r w:rsidRPr="00B24D39">
        <w:rPr>
          <w:color w:val="000000"/>
          <w:lang w:val="en-GB"/>
        </w:rPr>
        <w:t>Register of organisations of/for persons with disabilities.</w:t>
      </w:r>
    </w:p>
    <w:p w14:paraId="7E11692C" w14:textId="77777777" w:rsidR="00BB3537" w:rsidRPr="00B24D39" w:rsidRDefault="00BB3537" w:rsidP="00E71C7E">
      <w:pPr>
        <w:pBdr>
          <w:top w:val="nil"/>
          <w:left w:val="nil"/>
          <w:bottom w:val="nil"/>
          <w:right w:val="nil"/>
          <w:between w:val="nil"/>
        </w:pBdr>
        <w:spacing w:after="0" w:line="360" w:lineRule="auto"/>
        <w:ind w:left="1800"/>
        <w:jc w:val="both"/>
        <w:rPr>
          <w:color w:val="000000"/>
          <w:lang w:val="en-GB"/>
        </w:rPr>
      </w:pPr>
    </w:p>
    <w:p w14:paraId="7E11692D"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Pr="006F3966">
        <w:rPr>
          <w:b/>
          <w:i/>
          <w:color w:val="000000"/>
          <w:lang w:val="en-GB"/>
        </w:rPr>
        <w:t>Register of persons with disabilities</w:t>
      </w:r>
    </w:p>
    <w:p w14:paraId="6D790B7F" w14:textId="77777777" w:rsidR="00E71C7E" w:rsidRPr="00B24D39" w:rsidRDefault="00E71C7E" w:rsidP="00E71C7E">
      <w:pPr>
        <w:pBdr>
          <w:top w:val="nil"/>
          <w:left w:val="nil"/>
          <w:bottom w:val="nil"/>
          <w:right w:val="nil"/>
          <w:between w:val="nil"/>
        </w:pBdr>
        <w:spacing w:after="0"/>
        <w:ind w:left="1080"/>
        <w:rPr>
          <w:b/>
          <w:color w:val="000000"/>
          <w:lang w:val="en-GB"/>
        </w:rPr>
      </w:pPr>
    </w:p>
    <w:p w14:paraId="7E11692E" w14:textId="77777777" w:rsidR="00BB3537" w:rsidRPr="00B24D39" w:rsidRDefault="00EC386C" w:rsidP="00E71C7E">
      <w:pPr>
        <w:numPr>
          <w:ilvl w:val="0"/>
          <w:numId w:val="57"/>
        </w:numPr>
        <w:pBdr>
          <w:top w:val="nil"/>
          <w:left w:val="nil"/>
          <w:bottom w:val="nil"/>
          <w:right w:val="nil"/>
          <w:between w:val="nil"/>
        </w:pBdr>
        <w:spacing w:after="0" w:line="360" w:lineRule="auto"/>
        <w:jc w:val="both"/>
        <w:rPr>
          <w:lang w:val="en-GB"/>
        </w:rPr>
      </w:pPr>
      <w:r w:rsidRPr="00B24D39">
        <w:rPr>
          <w:color w:val="000000"/>
          <w:lang w:val="en-GB"/>
        </w:rPr>
        <w:t>Every person with disabilities may apply to have his name and particulars entered in the register of persons with disabilities for the purpose of training and employment.</w:t>
      </w:r>
    </w:p>
    <w:p w14:paraId="7E11692F" w14:textId="77777777" w:rsidR="00BB3537" w:rsidRPr="00B24D39" w:rsidRDefault="00EC386C" w:rsidP="00E71C7E">
      <w:pPr>
        <w:numPr>
          <w:ilvl w:val="0"/>
          <w:numId w:val="57"/>
        </w:numPr>
        <w:pBdr>
          <w:top w:val="nil"/>
          <w:left w:val="nil"/>
          <w:bottom w:val="nil"/>
          <w:right w:val="nil"/>
          <w:between w:val="nil"/>
        </w:pBdr>
        <w:spacing w:after="0" w:line="360" w:lineRule="auto"/>
        <w:jc w:val="both"/>
        <w:rPr>
          <w:lang w:val="en-GB"/>
        </w:rPr>
      </w:pPr>
      <w:r w:rsidRPr="00B24D39">
        <w:rPr>
          <w:color w:val="000000"/>
          <w:lang w:val="en-GB"/>
        </w:rPr>
        <w:t>Every applicant under subsection (1) may be required to attend such interview and other assessment to determine the suitability of the person with disability for training and employment as the Authority may consider necessary.</w:t>
      </w:r>
    </w:p>
    <w:p w14:paraId="7E116930" w14:textId="77777777" w:rsidR="00BB3537" w:rsidRPr="00B24D39" w:rsidRDefault="00EC386C" w:rsidP="00E71C7E">
      <w:pPr>
        <w:numPr>
          <w:ilvl w:val="0"/>
          <w:numId w:val="57"/>
        </w:numPr>
        <w:pBdr>
          <w:top w:val="nil"/>
          <w:left w:val="nil"/>
          <w:bottom w:val="nil"/>
          <w:right w:val="nil"/>
          <w:between w:val="nil"/>
        </w:pBdr>
        <w:spacing w:after="0" w:line="360" w:lineRule="auto"/>
        <w:jc w:val="both"/>
        <w:rPr>
          <w:lang w:val="en-GB"/>
        </w:rPr>
      </w:pPr>
      <w:bookmarkStart w:id="5" w:name="_heading=h.gjdgxs" w:colFirst="0" w:colLast="0"/>
      <w:bookmarkEnd w:id="5"/>
      <w:r w:rsidRPr="00B24D39">
        <w:rPr>
          <w:color w:val="000000"/>
          <w:lang w:val="en-GB"/>
        </w:rPr>
        <w:t>Where the Authority is satisfied that the applicant is a person with disabilities suitable for training and employment, it shall direct that the name of the applicant and his particulars be entered in the register.</w:t>
      </w:r>
    </w:p>
    <w:p w14:paraId="7E116931" w14:textId="77777777" w:rsidR="00BB3537" w:rsidRPr="00B24D39" w:rsidRDefault="00EC386C" w:rsidP="00E71C7E">
      <w:pPr>
        <w:numPr>
          <w:ilvl w:val="0"/>
          <w:numId w:val="57"/>
        </w:numPr>
        <w:pBdr>
          <w:top w:val="nil"/>
          <w:left w:val="nil"/>
          <w:bottom w:val="nil"/>
          <w:right w:val="nil"/>
          <w:between w:val="nil"/>
        </w:pBdr>
        <w:spacing w:after="0" w:line="360" w:lineRule="auto"/>
        <w:jc w:val="both"/>
        <w:rPr>
          <w:lang w:val="en-GB"/>
        </w:rPr>
      </w:pPr>
      <w:r w:rsidRPr="00B24D39">
        <w:rPr>
          <w:color w:val="000000"/>
          <w:lang w:val="en-GB"/>
        </w:rPr>
        <w:t>The Authority may, at any time, delete, subject to section 34 of this Act, the name of a person from the register where it is satisfied that the name has been entered by misrepresentation or through fraudulent means or where the person has ceased to be a person with disabilities, and shall inform the person concerned accordingly.</w:t>
      </w:r>
    </w:p>
    <w:p w14:paraId="7E116932" w14:textId="77777777" w:rsidR="00BB3537" w:rsidRPr="00B24D39" w:rsidRDefault="00EC386C" w:rsidP="00E71C7E">
      <w:pPr>
        <w:numPr>
          <w:ilvl w:val="0"/>
          <w:numId w:val="57"/>
        </w:numPr>
        <w:pBdr>
          <w:top w:val="nil"/>
          <w:left w:val="nil"/>
          <w:bottom w:val="nil"/>
          <w:right w:val="nil"/>
          <w:between w:val="nil"/>
        </w:pBdr>
        <w:spacing w:after="0" w:line="360" w:lineRule="auto"/>
        <w:jc w:val="both"/>
        <w:rPr>
          <w:lang w:val="en-GB"/>
        </w:rPr>
      </w:pPr>
      <w:r w:rsidRPr="00B24D39">
        <w:rPr>
          <w:color w:val="000000"/>
          <w:lang w:val="en-GB"/>
        </w:rPr>
        <w:t>A person whose name has been deleted under subsection (d) shall be informed of same immediately.</w:t>
      </w:r>
    </w:p>
    <w:p w14:paraId="7E116933" w14:textId="77777777" w:rsidR="00BB3537" w:rsidRPr="00B24D39" w:rsidRDefault="00EC386C" w:rsidP="00E71C7E">
      <w:pPr>
        <w:pBdr>
          <w:top w:val="nil"/>
          <w:left w:val="nil"/>
          <w:bottom w:val="nil"/>
          <w:right w:val="nil"/>
          <w:between w:val="nil"/>
        </w:pBdr>
        <w:spacing w:after="0" w:line="360" w:lineRule="auto"/>
        <w:ind w:left="1800"/>
        <w:jc w:val="both"/>
        <w:rPr>
          <w:color w:val="000000"/>
          <w:lang w:val="en-GB"/>
        </w:rPr>
      </w:pPr>
      <w:r w:rsidRPr="00B24D39">
        <w:rPr>
          <w:color w:val="000000"/>
          <w:lang w:val="en-GB"/>
        </w:rPr>
        <w:t xml:space="preserve"> </w:t>
      </w:r>
    </w:p>
    <w:p w14:paraId="7E116934"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00EC386C" w:rsidRPr="006F3966">
        <w:rPr>
          <w:b/>
          <w:i/>
          <w:color w:val="000000"/>
          <w:lang w:val="en-GB"/>
        </w:rPr>
        <w:t>Register of employers</w:t>
      </w:r>
    </w:p>
    <w:p w14:paraId="0CD9F462" w14:textId="77777777" w:rsidR="00E71C7E" w:rsidRPr="00B24D39" w:rsidRDefault="00E71C7E" w:rsidP="00E71C7E">
      <w:pPr>
        <w:pBdr>
          <w:top w:val="nil"/>
          <w:left w:val="nil"/>
          <w:bottom w:val="nil"/>
          <w:right w:val="nil"/>
          <w:between w:val="nil"/>
        </w:pBdr>
        <w:spacing w:after="0"/>
        <w:ind w:left="1080"/>
        <w:rPr>
          <w:b/>
          <w:color w:val="000000"/>
          <w:lang w:val="en-GB"/>
        </w:rPr>
      </w:pPr>
    </w:p>
    <w:p w14:paraId="7E116935" w14:textId="77777777" w:rsidR="00BB3537" w:rsidRPr="00B24D39" w:rsidRDefault="00EC386C" w:rsidP="00E71C7E">
      <w:pPr>
        <w:numPr>
          <w:ilvl w:val="0"/>
          <w:numId w:val="58"/>
        </w:numPr>
        <w:pBdr>
          <w:top w:val="nil"/>
          <w:left w:val="nil"/>
          <w:bottom w:val="nil"/>
          <w:right w:val="nil"/>
          <w:between w:val="nil"/>
        </w:pBdr>
        <w:spacing w:after="0" w:line="360" w:lineRule="auto"/>
        <w:jc w:val="both"/>
        <w:rPr>
          <w:lang w:val="en-GB"/>
        </w:rPr>
      </w:pPr>
      <w:r w:rsidRPr="00B24D39">
        <w:rPr>
          <w:color w:val="000000"/>
          <w:lang w:val="en-GB"/>
        </w:rPr>
        <w:t xml:space="preserve">Every employer with a workforce as prescribed in Part A of the First Schedule, shall apply to have his name in the register of employers and specify, in the application- </w:t>
      </w:r>
    </w:p>
    <w:p w14:paraId="7E116936" w14:textId="77777777" w:rsidR="00BB3537" w:rsidRPr="00677F85" w:rsidRDefault="00EC386C" w:rsidP="00E71C7E">
      <w:pPr>
        <w:pStyle w:val="ListParagraph"/>
        <w:numPr>
          <w:ilvl w:val="0"/>
          <w:numId w:val="106"/>
        </w:numPr>
        <w:pBdr>
          <w:top w:val="nil"/>
          <w:left w:val="nil"/>
          <w:bottom w:val="nil"/>
          <w:right w:val="nil"/>
          <w:between w:val="nil"/>
        </w:pBdr>
        <w:spacing w:after="0" w:line="360" w:lineRule="auto"/>
        <w:jc w:val="both"/>
        <w:rPr>
          <w:lang w:val="en-GB"/>
        </w:rPr>
      </w:pPr>
      <w:r w:rsidRPr="00677F85">
        <w:rPr>
          <w:color w:val="000000"/>
          <w:lang w:val="en-GB"/>
        </w:rPr>
        <w:lastRenderedPageBreak/>
        <w:t>His full name, residential address and business registration number;</w:t>
      </w:r>
    </w:p>
    <w:p w14:paraId="7E116937" w14:textId="77777777" w:rsidR="00BB3537" w:rsidRPr="00677F85" w:rsidRDefault="00EC386C" w:rsidP="00E71C7E">
      <w:pPr>
        <w:pStyle w:val="ListParagraph"/>
        <w:numPr>
          <w:ilvl w:val="0"/>
          <w:numId w:val="106"/>
        </w:numPr>
        <w:pBdr>
          <w:top w:val="nil"/>
          <w:left w:val="nil"/>
          <w:bottom w:val="nil"/>
          <w:right w:val="nil"/>
          <w:between w:val="nil"/>
        </w:pBdr>
        <w:spacing w:after="0" w:line="360" w:lineRule="auto"/>
        <w:jc w:val="both"/>
        <w:rPr>
          <w:lang w:val="en-GB"/>
        </w:rPr>
      </w:pPr>
      <w:r w:rsidRPr="00677F85">
        <w:rPr>
          <w:color w:val="000000"/>
          <w:lang w:val="en-GB"/>
        </w:rPr>
        <w:t>The registered name and address of his organization;</w:t>
      </w:r>
    </w:p>
    <w:p w14:paraId="7E116938" w14:textId="77777777" w:rsidR="00BB3537" w:rsidRPr="00677F85" w:rsidRDefault="00EC386C" w:rsidP="00E71C7E">
      <w:pPr>
        <w:pStyle w:val="ListParagraph"/>
        <w:numPr>
          <w:ilvl w:val="0"/>
          <w:numId w:val="106"/>
        </w:numPr>
        <w:pBdr>
          <w:top w:val="nil"/>
          <w:left w:val="nil"/>
          <w:bottom w:val="nil"/>
          <w:right w:val="nil"/>
          <w:between w:val="nil"/>
        </w:pBdr>
        <w:spacing w:after="0" w:line="360" w:lineRule="auto"/>
        <w:jc w:val="both"/>
        <w:rPr>
          <w:lang w:val="en-GB"/>
        </w:rPr>
      </w:pPr>
      <w:r w:rsidRPr="00677F85">
        <w:rPr>
          <w:color w:val="000000"/>
          <w:lang w:val="en-GB"/>
        </w:rPr>
        <w:t>The number of employees in his organization;</w:t>
      </w:r>
    </w:p>
    <w:p w14:paraId="7E116939" w14:textId="77777777" w:rsidR="00BB3537" w:rsidRPr="00677F85" w:rsidRDefault="00EC386C" w:rsidP="00E71C7E">
      <w:pPr>
        <w:pStyle w:val="ListParagraph"/>
        <w:numPr>
          <w:ilvl w:val="0"/>
          <w:numId w:val="106"/>
        </w:numPr>
        <w:pBdr>
          <w:top w:val="nil"/>
          <w:left w:val="nil"/>
          <w:bottom w:val="nil"/>
          <w:right w:val="nil"/>
          <w:between w:val="nil"/>
        </w:pBdr>
        <w:spacing w:after="0" w:line="360" w:lineRule="auto"/>
        <w:jc w:val="both"/>
        <w:rPr>
          <w:lang w:val="en-GB"/>
        </w:rPr>
      </w:pPr>
      <w:r w:rsidRPr="00677F85">
        <w:rPr>
          <w:color w:val="000000"/>
          <w:lang w:val="en-GB"/>
        </w:rPr>
        <w:t>The number of persons with disabilities he employs or may employ;</w:t>
      </w:r>
    </w:p>
    <w:p w14:paraId="7E11693A" w14:textId="0786A1CF" w:rsidR="00BB3537" w:rsidRPr="00677F85" w:rsidRDefault="00EC386C" w:rsidP="00E71C7E">
      <w:pPr>
        <w:pStyle w:val="ListParagraph"/>
        <w:numPr>
          <w:ilvl w:val="0"/>
          <w:numId w:val="106"/>
        </w:numPr>
        <w:pBdr>
          <w:top w:val="nil"/>
          <w:left w:val="nil"/>
          <w:bottom w:val="nil"/>
          <w:right w:val="nil"/>
          <w:between w:val="nil"/>
        </w:pBdr>
        <w:spacing w:after="0" w:line="360" w:lineRule="auto"/>
        <w:jc w:val="both"/>
        <w:rPr>
          <w:lang w:val="en-GB"/>
        </w:rPr>
      </w:pPr>
      <w:r w:rsidRPr="00677F85">
        <w:rPr>
          <w:color w:val="000000"/>
          <w:lang w:val="en-GB"/>
        </w:rPr>
        <w:t xml:space="preserve">The nature or description of any employment which he </w:t>
      </w:r>
      <w:r w:rsidR="00BC5906" w:rsidRPr="00677F85">
        <w:rPr>
          <w:color w:val="000000"/>
          <w:lang w:val="en-GB"/>
        </w:rPr>
        <w:t xml:space="preserve">is </w:t>
      </w:r>
      <w:r w:rsidRPr="00677F85">
        <w:rPr>
          <w:color w:val="000000"/>
          <w:lang w:val="en-GB"/>
        </w:rPr>
        <w:t xml:space="preserve"> providing or may provide to persons with disabilities; and</w:t>
      </w:r>
    </w:p>
    <w:p w14:paraId="7E11693B" w14:textId="77777777" w:rsidR="00BB3537" w:rsidRPr="00677F85" w:rsidRDefault="00EC386C" w:rsidP="00E71C7E">
      <w:pPr>
        <w:pStyle w:val="ListParagraph"/>
        <w:numPr>
          <w:ilvl w:val="0"/>
          <w:numId w:val="106"/>
        </w:numPr>
        <w:pBdr>
          <w:top w:val="nil"/>
          <w:left w:val="nil"/>
          <w:bottom w:val="nil"/>
          <w:right w:val="nil"/>
          <w:between w:val="nil"/>
        </w:pBdr>
        <w:spacing w:after="0" w:line="360" w:lineRule="auto"/>
        <w:jc w:val="both"/>
        <w:rPr>
          <w:lang w:val="en-GB"/>
        </w:rPr>
      </w:pPr>
      <w:r w:rsidRPr="00677F85">
        <w:rPr>
          <w:color w:val="000000"/>
          <w:lang w:val="en-GB"/>
        </w:rPr>
        <w:t>The name, address and nature of disability of any person with disabilities employed by him.</w:t>
      </w:r>
    </w:p>
    <w:p w14:paraId="7E11693C" w14:textId="77777777" w:rsidR="00BB3537" w:rsidRPr="00B24D39" w:rsidRDefault="00EC386C" w:rsidP="00E71C7E">
      <w:pPr>
        <w:numPr>
          <w:ilvl w:val="0"/>
          <w:numId w:val="58"/>
        </w:numPr>
        <w:pBdr>
          <w:top w:val="nil"/>
          <w:left w:val="nil"/>
          <w:bottom w:val="nil"/>
          <w:right w:val="nil"/>
          <w:between w:val="nil"/>
        </w:pBdr>
        <w:spacing w:after="0" w:line="360" w:lineRule="auto"/>
        <w:jc w:val="both"/>
        <w:rPr>
          <w:lang w:val="en-GB"/>
        </w:rPr>
      </w:pPr>
      <w:r w:rsidRPr="00B24D39">
        <w:rPr>
          <w:color w:val="000000"/>
          <w:lang w:val="en-GB"/>
        </w:rPr>
        <w:t>Every applicant may be required to attend an interview for the purposes of this Act.</w:t>
      </w:r>
    </w:p>
    <w:p w14:paraId="7E11693D" w14:textId="77777777" w:rsidR="00BB3537" w:rsidRPr="00B24D39" w:rsidRDefault="00EC386C" w:rsidP="00E71C7E">
      <w:pPr>
        <w:numPr>
          <w:ilvl w:val="0"/>
          <w:numId w:val="58"/>
        </w:numPr>
        <w:pBdr>
          <w:top w:val="nil"/>
          <w:left w:val="nil"/>
          <w:bottom w:val="nil"/>
          <w:right w:val="nil"/>
          <w:between w:val="nil"/>
        </w:pBdr>
        <w:spacing w:after="0" w:line="360" w:lineRule="auto"/>
        <w:jc w:val="both"/>
        <w:rPr>
          <w:lang w:val="en-GB"/>
        </w:rPr>
      </w:pPr>
      <w:r w:rsidRPr="00B24D39">
        <w:rPr>
          <w:color w:val="000000"/>
          <w:lang w:val="en-GB"/>
        </w:rPr>
        <w:t>Where the authority is satisfied that the application complies with subsection (1), the Authority shall direct that the name of the applicant and the particulars specified in the application be entered in the register.</w:t>
      </w:r>
    </w:p>
    <w:p w14:paraId="7E11693E" w14:textId="77777777" w:rsidR="00BB3537" w:rsidRPr="00B24D39" w:rsidRDefault="00EC386C">
      <w:pPr>
        <w:pBdr>
          <w:top w:val="nil"/>
          <w:left w:val="nil"/>
          <w:bottom w:val="nil"/>
          <w:right w:val="nil"/>
          <w:between w:val="nil"/>
        </w:pBdr>
        <w:spacing w:after="0"/>
        <w:ind w:left="1800"/>
        <w:rPr>
          <w:color w:val="000000"/>
          <w:lang w:val="en-GB"/>
        </w:rPr>
      </w:pPr>
      <w:r w:rsidRPr="00B24D39">
        <w:rPr>
          <w:color w:val="000000"/>
          <w:lang w:val="en-GB"/>
        </w:rPr>
        <w:t xml:space="preserve"> </w:t>
      </w:r>
    </w:p>
    <w:p w14:paraId="7E11693F" w14:textId="08BC114B"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00E71C7E" w:rsidRPr="006F3966">
        <w:rPr>
          <w:b/>
          <w:i/>
          <w:color w:val="000000"/>
          <w:lang w:val="en-GB"/>
        </w:rPr>
        <w:t>Legal proceedings</w:t>
      </w:r>
    </w:p>
    <w:p w14:paraId="31F012B5" w14:textId="77777777" w:rsidR="00E71C7E" w:rsidRPr="00B24D39" w:rsidRDefault="00E71C7E" w:rsidP="00E71C7E">
      <w:pPr>
        <w:pBdr>
          <w:top w:val="nil"/>
          <w:left w:val="nil"/>
          <w:bottom w:val="nil"/>
          <w:right w:val="nil"/>
          <w:between w:val="nil"/>
        </w:pBdr>
        <w:spacing w:after="0"/>
        <w:ind w:left="1080"/>
        <w:rPr>
          <w:b/>
          <w:color w:val="000000"/>
          <w:lang w:val="en-GB"/>
        </w:rPr>
      </w:pPr>
    </w:p>
    <w:p w14:paraId="7E116940" w14:textId="77777777" w:rsidR="00BB3537" w:rsidRPr="00B24D39" w:rsidRDefault="00EC386C" w:rsidP="00E71C7E">
      <w:pPr>
        <w:numPr>
          <w:ilvl w:val="0"/>
          <w:numId w:val="59"/>
        </w:numPr>
        <w:pBdr>
          <w:top w:val="nil"/>
          <w:left w:val="nil"/>
          <w:bottom w:val="nil"/>
          <w:right w:val="nil"/>
          <w:between w:val="nil"/>
        </w:pBdr>
        <w:spacing w:after="0" w:line="360" w:lineRule="auto"/>
        <w:jc w:val="both"/>
        <w:rPr>
          <w:lang w:val="en-GB"/>
        </w:rPr>
      </w:pPr>
      <w:r w:rsidRPr="00B24D39">
        <w:rPr>
          <w:color w:val="000000"/>
          <w:lang w:val="en-GB"/>
        </w:rPr>
        <w:t>The Authority shall act, sue and be sued in its corporate name.</w:t>
      </w:r>
    </w:p>
    <w:p w14:paraId="7E116941" w14:textId="77777777" w:rsidR="00BB3537" w:rsidRPr="00B24D39" w:rsidRDefault="00EC386C" w:rsidP="00E71C7E">
      <w:pPr>
        <w:numPr>
          <w:ilvl w:val="0"/>
          <w:numId w:val="59"/>
        </w:numPr>
        <w:pBdr>
          <w:top w:val="nil"/>
          <w:left w:val="nil"/>
          <w:bottom w:val="nil"/>
          <w:right w:val="nil"/>
          <w:between w:val="nil"/>
        </w:pBdr>
        <w:spacing w:after="0" w:line="360" w:lineRule="auto"/>
        <w:jc w:val="both"/>
        <w:rPr>
          <w:lang w:val="en-GB"/>
        </w:rPr>
      </w:pPr>
      <w:r w:rsidRPr="00B24D39">
        <w:rPr>
          <w:color w:val="000000"/>
          <w:lang w:val="en-GB"/>
        </w:rPr>
        <w:t xml:space="preserve">Service of process by or on the Authority shall be sufficient if made on behalf of or on the Chief Executive Officer. </w:t>
      </w:r>
    </w:p>
    <w:p w14:paraId="7E116942" w14:textId="77777777" w:rsidR="00BB3537" w:rsidRPr="00B24D39" w:rsidRDefault="00EC386C" w:rsidP="00E71C7E">
      <w:pPr>
        <w:numPr>
          <w:ilvl w:val="0"/>
          <w:numId w:val="59"/>
        </w:numPr>
        <w:pBdr>
          <w:top w:val="nil"/>
          <w:left w:val="nil"/>
          <w:bottom w:val="nil"/>
          <w:right w:val="nil"/>
          <w:between w:val="nil"/>
        </w:pBdr>
        <w:spacing w:after="0" w:line="360" w:lineRule="auto"/>
        <w:jc w:val="both"/>
        <w:rPr>
          <w:lang w:val="en-GB"/>
        </w:rPr>
      </w:pPr>
      <w:r w:rsidRPr="00B24D39">
        <w:rPr>
          <w:color w:val="000000"/>
          <w:lang w:val="en-GB"/>
        </w:rPr>
        <w:t>No liability, civil or criminal, shall be incurred by the Authority, a member or an employee in respect of any act done or omitted in good faith in the performance of its or his functions or exercise of its or his powers under this Act.</w:t>
      </w:r>
    </w:p>
    <w:p w14:paraId="2BF120E9" w14:textId="77777777" w:rsidR="006F3966" w:rsidRDefault="006F3966" w:rsidP="006F3966">
      <w:pPr>
        <w:pBdr>
          <w:top w:val="nil"/>
          <w:left w:val="nil"/>
          <w:bottom w:val="nil"/>
          <w:right w:val="nil"/>
          <w:between w:val="nil"/>
        </w:pBdr>
        <w:spacing w:after="0"/>
        <w:rPr>
          <w:color w:val="000000"/>
          <w:lang w:val="en-GB"/>
        </w:rPr>
      </w:pPr>
    </w:p>
    <w:p w14:paraId="5C885FC3" w14:textId="77777777" w:rsidR="006F3966" w:rsidRPr="00B24D39" w:rsidRDefault="006F3966">
      <w:pPr>
        <w:pBdr>
          <w:top w:val="nil"/>
          <w:left w:val="nil"/>
          <w:bottom w:val="nil"/>
          <w:right w:val="nil"/>
          <w:between w:val="nil"/>
        </w:pBdr>
        <w:spacing w:after="0"/>
        <w:ind w:left="1800"/>
        <w:rPr>
          <w:color w:val="000000"/>
          <w:lang w:val="en-GB"/>
        </w:rPr>
      </w:pPr>
    </w:p>
    <w:p w14:paraId="7E116944"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Pr="006F3966">
        <w:rPr>
          <w:b/>
          <w:i/>
          <w:color w:val="000000"/>
          <w:lang w:val="en-GB"/>
        </w:rPr>
        <w:t>Appeal</w:t>
      </w:r>
    </w:p>
    <w:p w14:paraId="43C42ACF" w14:textId="77777777" w:rsidR="006F3966" w:rsidRPr="00B24D39" w:rsidRDefault="006F3966" w:rsidP="006F3966">
      <w:pPr>
        <w:pBdr>
          <w:top w:val="nil"/>
          <w:left w:val="nil"/>
          <w:bottom w:val="nil"/>
          <w:right w:val="nil"/>
          <w:between w:val="nil"/>
        </w:pBdr>
        <w:spacing w:after="0"/>
        <w:ind w:left="1080"/>
        <w:rPr>
          <w:b/>
          <w:color w:val="000000"/>
          <w:lang w:val="en-GB"/>
        </w:rPr>
      </w:pPr>
    </w:p>
    <w:p w14:paraId="7E116945" w14:textId="77777777" w:rsidR="00BB3537" w:rsidRPr="00B24D39" w:rsidRDefault="00EC386C" w:rsidP="006F3966">
      <w:pPr>
        <w:numPr>
          <w:ilvl w:val="0"/>
          <w:numId w:val="60"/>
        </w:numPr>
        <w:pBdr>
          <w:top w:val="nil"/>
          <w:left w:val="nil"/>
          <w:bottom w:val="nil"/>
          <w:right w:val="nil"/>
          <w:between w:val="nil"/>
        </w:pBdr>
        <w:spacing w:after="0" w:line="360" w:lineRule="auto"/>
        <w:jc w:val="both"/>
        <w:rPr>
          <w:lang w:val="en-GB"/>
        </w:rPr>
      </w:pPr>
      <w:r w:rsidRPr="00B24D39">
        <w:rPr>
          <w:color w:val="000000"/>
          <w:lang w:val="en-GB"/>
        </w:rPr>
        <w:t xml:space="preserve">Any party who is aggrieved by any decision of the Authority may, on good cause shown, appeal </w:t>
      </w:r>
      <w:proofErr w:type="gramStart"/>
      <w:r w:rsidRPr="00B24D39">
        <w:rPr>
          <w:color w:val="000000"/>
          <w:lang w:val="en-GB"/>
        </w:rPr>
        <w:t>against</w:t>
      </w:r>
      <w:proofErr w:type="gramEnd"/>
      <w:r w:rsidRPr="00B24D39">
        <w:rPr>
          <w:color w:val="000000"/>
          <w:lang w:val="en-GB"/>
        </w:rPr>
        <w:t xml:space="preserve"> the decision to the Permanent Secretary within 14 days of the notification of such decision.</w:t>
      </w:r>
    </w:p>
    <w:p w14:paraId="7E116946" w14:textId="77777777" w:rsidR="00BB3537" w:rsidRPr="00B24D39" w:rsidRDefault="00EC386C" w:rsidP="006F3966">
      <w:pPr>
        <w:numPr>
          <w:ilvl w:val="0"/>
          <w:numId w:val="60"/>
        </w:numPr>
        <w:pBdr>
          <w:top w:val="nil"/>
          <w:left w:val="nil"/>
          <w:bottom w:val="nil"/>
          <w:right w:val="nil"/>
          <w:between w:val="nil"/>
        </w:pBdr>
        <w:spacing w:after="0" w:line="360" w:lineRule="auto"/>
        <w:jc w:val="both"/>
        <w:rPr>
          <w:lang w:val="en-GB"/>
        </w:rPr>
      </w:pPr>
      <w:r w:rsidRPr="00B24D39">
        <w:rPr>
          <w:color w:val="000000"/>
          <w:lang w:val="en-GB"/>
        </w:rPr>
        <w:t xml:space="preserve">On receipt of an appeal under subsection (1), the Permanent Secretary may initiate an enquiry into the matter or invite disputing parties for an amicable settlement of the matter in dispute. </w:t>
      </w:r>
    </w:p>
    <w:p w14:paraId="7E116949" w14:textId="3752568E" w:rsidR="00BB3537" w:rsidRPr="006F3966" w:rsidRDefault="00EC386C" w:rsidP="006F3966">
      <w:pPr>
        <w:numPr>
          <w:ilvl w:val="0"/>
          <w:numId w:val="60"/>
        </w:numPr>
        <w:pBdr>
          <w:top w:val="nil"/>
          <w:left w:val="nil"/>
          <w:bottom w:val="nil"/>
          <w:right w:val="nil"/>
          <w:between w:val="nil"/>
        </w:pBdr>
        <w:spacing w:after="0" w:line="360" w:lineRule="auto"/>
        <w:jc w:val="both"/>
        <w:rPr>
          <w:lang w:val="en-GB"/>
        </w:rPr>
      </w:pPr>
      <w:r w:rsidRPr="00B24D39">
        <w:rPr>
          <w:color w:val="000000"/>
          <w:lang w:val="en-GB"/>
        </w:rPr>
        <w:t xml:space="preserve">In case no amicable settlement is reached, any of the aggrieved parties may have recourse to </w:t>
      </w:r>
      <w:r w:rsidR="00BC5906">
        <w:rPr>
          <w:color w:val="000000"/>
          <w:lang w:val="en-GB"/>
        </w:rPr>
        <w:t xml:space="preserve">the Disability </w:t>
      </w:r>
      <w:r w:rsidR="009F69C6">
        <w:rPr>
          <w:color w:val="000000"/>
          <w:lang w:val="en-GB"/>
        </w:rPr>
        <w:t xml:space="preserve">Arbitration </w:t>
      </w:r>
      <w:r w:rsidR="00BC5906">
        <w:rPr>
          <w:color w:val="000000"/>
          <w:lang w:val="en-GB"/>
        </w:rPr>
        <w:t xml:space="preserve">Tribunal </w:t>
      </w:r>
      <w:r w:rsidRPr="00B24D39">
        <w:rPr>
          <w:color w:val="000000"/>
          <w:lang w:val="en-GB"/>
        </w:rPr>
        <w:t>within a period of 21 days.</w:t>
      </w:r>
    </w:p>
    <w:p w14:paraId="05C45540" w14:textId="77777777" w:rsidR="006F3966" w:rsidRDefault="006F3966" w:rsidP="006F3966">
      <w:pPr>
        <w:pBdr>
          <w:top w:val="nil"/>
          <w:left w:val="nil"/>
          <w:bottom w:val="nil"/>
          <w:right w:val="nil"/>
          <w:between w:val="nil"/>
        </w:pBdr>
        <w:spacing w:after="0" w:line="360" w:lineRule="auto"/>
        <w:ind w:left="1800"/>
        <w:jc w:val="both"/>
        <w:rPr>
          <w:lang w:val="en-GB"/>
        </w:rPr>
      </w:pPr>
    </w:p>
    <w:p w14:paraId="035C0FE7" w14:textId="77777777" w:rsidR="001A6ACA" w:rsidRPr="000A2667" w:rsidRDefault="001A6ACA" w:rsidP="006F3966">
      <w:pPr>
        <w:pBdr>
          <w:top w:val="nil"/>
          <w:left w:val="nil"/>
          <w:bottom w:val="nil"/>
          <w:right w:val="nil"/>
          <w:between w:val="nil"/>
        </w:pBdr>
        <w:spacing w:after="0" w:line="360" w:lineRule="auto"/>
        <w:ind w:left="1800"/>
        <w:jc w:val="both"/>
        <w:rPr>
          <w:lang w:val="en-GB"/>
        </w:rPr>
      </w:pPr>
    </w:p>
    <w:p w14:paraId="7E11694A" w14:textId="77777777" w:rsidR="00BB3537" w:rsidRPr="006F3966" w:rsidRDefault="00EC386C" w:rsidP="006F3966">
      <w:pPr>
        <w:spacing w:line="360" w:lineRule="auto"/>
        <w:jc w:val="center"/>
        <w:rPr>
          <w:b/>
          <w:i/>
          <w:u w:val="single"/>
          <w:lang w:val="en-GB"/>
        </w:rPr>
      </w:pPr>
      <w:r w:rsidRPr="006F3966">
        <w:rPr>
          <w:b/>
          <w:i/>
          <w:u w:val="single"/>
          <w:lang w:val="en-GB"/>
        </w:rPr>
        <w:lastRenderedPageBreak/>
        <w:t>SECTION VIII- REGISTRATION OF ORGANISATIONS</w:t>
      </w:r>
    </w:p>
    <w:p w14:paraId="7E11694B" w14:textId="7777777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Pr="006F3966">
        <w:rPr>
          <w:b/>
          <w:i/>
          <w:color w:val="000000"/>
          <w:lang w:val="en-GB"/>
        </w:rPr>
        <w:t>Application for registration</w:t>
      </w:r>
    </w:p>
    <w:p w14:paraId="2F7AE084" w14:textId="77777777" w:rsidR="006F3966" w:rsidRPr="00B24D39" w:rsidRDefault="006F3966" w:rsidP="006F3966">
      <w:pPr>
        <w:pBdr>
          <w:top w:val="nil"/>
          <w:left w:val="nil"/>
          <w:bottom w:val="nil"/>
          <w:right w:val="nil"/>
          <w:between w:val="nil"/>
        </w:pBdr>
        <w:spacing w:after="0"/>
        <w:ind w:left="1080"/>
        <w:rPr>
          <w:b/>
          <w:color w:val="000000"/>
          <w:lang w:val="en-GB"/>
        </w:rPr>
      </w:pPr>
    </w:p>
    <w:p w14:paraId="7E11694C" w14:textId="6634181F"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Any person who runs an organi</w:t>
      </w:r>
      <w:r w:rsidR="002E0201" w:rsidRPr="00B24D39">
        <w:rPr>
          <w:color w:val="000000"/>
          <w:lang w:val="en-GB"/>
        </w:rPr>
        <w:t>s</w:t>
      </w:r>
      <w:r w:rsidRPr="00B24D39">
        <w:rPr>
          <w:color w:val="000000"/>
          <w:lang w:val="en-GB"/>
        </w:rPr>
        <w:t>ation that provides services to not less than 20 persons with disabilitie</w:t>
      </w:r>
      <w:r w:rsidRPr="004F31A7">
        <w:rPr>
          <w:color w:val="000000"/>
          <w:lang w:val="en-GB"/>
        </w:rPr>
        <w:t xml:space="preserve">s shall register the organization with the Authority in </w:t>
      </w:r>
      <w:r w:rsidRPr="00E4056F">
        <w:rPr>
          <w:color w:val="000000"/>
          <w:lang w:val="en-GB"/>
        </w:rPr>
        <w:t>the prescribed form and manner.</w:t>
      </w:r>
    </w:p>
    <w:p w14:paraId="7E11694D"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Every organization of or for persons with disabilities shall submit together with its application, a copy of the constitution or rules that govern that organization.</w:t>
      </w:r>
    </w:p>
    <w:p w14:paraId="7E11694E"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 xml:space="preserve">Every organization established to provide services to persons with disabilities shall comply with the provisions of this Act and shall conform to any requirements and standards set by the Authority with respect to the establishment and continued operation of the organization. </w:t>
      </w:r>
    </w:p>
    <w:p w14:paraId="7E11694F"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No organization shall be registered under this Act unless it is founded on established good governance principles.</w:t>
      </w:r>
    </w:p>
    <w:p w14:paraId="7E116950"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 xml:space="preserve">The Authority shall keep a register of organisations registered under subsection (1). </w:t>
      </w:r>
    </w:p>
    <w:p w14:paraId="7E116951"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The Chief Executive Officer shall designate appropriate officers of the Authority to visit organisations providing services to persons with disabilities to ensure that the services offered to persons with disabilities are in accordance with this Act.</w:t>
      </w:r>
    </w:p>
    <w:p w14:paraId="7E116952"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The Chief Executive Officer shall issue an identity card to each such officer.</w:t>
      </w:r>
    </w:p>
    <w:p w14:paraId="7E116953" w14:textId="77777777" w:rsidR="00BB3537" w:rsidRPr="00B24D39"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 xml:space="preserve">The officer shall submit to the Chief Executive Officer such reports and other information relating to any inspection undertaken by him as the Chief Executive Officer may direct on an annual basis. </w:t>
      </w:r>
    </w:p>
    <w:p w14:paraId="7E116955" w14:textId="239D8913" w:rsidR="00BB3537" w:rsidRPr="006F3966" w:rsidRDefault="00EC386C" w:rsidP="006F3966">
      <w:pPr>
        <w:numPr>
          <w:ilvl w:val="0"/>
          <w:numId w:val="61"/>
        </w:numPr>
        <w:pBdr>
          <w:top w:val="nil"/>
          <w:left w:val="nil"/>
          <w:bottom w:val="nil"/>
          <w:right w:val="nil"/>
          <w:between w:val="nil"/>
        </w:pBdr>
        <w:spacing w:after="0" w:line="360" w:lineRule="auto"/>
        <w:jc w:val="both"/>
        <w:rPr>
          <w:lang w:val="en-GB"/>
        </w:rPr>
      </w:pPr>
      <w:r w:rsidRPr="00B24D39">
        <w:rPr>
          <w:color w:val="000000"/>
          <w:lang w:val="en-GB"/>
        </w:rPr>
        <w:t>Any person who obstructs an officer in the exercise of his inspection duties under this Act shall commit an offence.</w:t>
      </w:r>
    </w:p>
    <w:p w14:paraId="7E116956" w14:textId="77777777" w:rsidR="00BB3537" w:rsidRPr="006F3966" w:rsidRDefault="00EC386C">
      <w:pPr>
        <w:jc w:val="center"/>
        <w:rPr>
          <w:b/>
          <w:i/>
          <w:u w:val="single"/>
          <w:lang w:val="en-GB"/>
        </w:rPr>
      </w:pPr>
      <w:r w:rsidRPr="006F3966">
        <w:rPr>
          <w:b/>
          <w:i/>
          <w:u w:val="single"/>
          <w:lang w:val="en-GB"/>
        </w:rPr>
        <w:t>SECTION IX- MISCELLANEOUS</w:t>
      </w:r>
    </w:p>
    <w:p w14:paraId="7E116957" w14:textId="18E79417" w:rsidR="00BB3537"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Pr="006F3966">
        <w:rPr>
          <w:b/>
          <w:i/>
          <w:color w:val="000000"/>
          <w:lang w:val="en-GB"/>
        </w:rPr>
        <w:t>Disability Definitions</w:t>
      </w:r>
      <w:r w:rsidR="00440440" w:rsidRPr="006F3966">
        <w:rPr>
          <w:b/>
          <w:i/>
          <w:color w:val="000000"/>
          <w:lang w:val="en-GB"/>
        </w:rPr>
        <w:t xml:space="preserve"> </w:t>
      </w:r>
    </w:p>
    <w:p w14:paraId="7E116958" w14:textId="77777777" w:rsidR="00BB3537" w:rsidRPr="00B24D39" w:rsidRDefault="00BB3537">
      <w:pPr>
        <w:pBdr>
          <w:top w:val="nil"/>
          <w:left w:val="nil"/>
          <w:bottom w:val="nil"/>
          <w:right w:val="nil"/>
          <w:between w:val="nil"/>
        </w:pBdr>
        <w:spacing w:after="0"/>
        <w:ind w:left="1080"/>
        <w:rPr>
          <w:b/>
          <w:color w:val="000000"/>
          <w:lang w:val="en-GB"/>
        </w:rPr>
      </w:pPr>
    </w:p>
    <w:p w14:paraId="7E116959" w14:textId="77777777" w:rsidR="00BB3537" w:rsidRPr="00B24D39" w:rsidRDefault="00EC386C" w:rsidP="006F3966">
      <w:pPr>
        <w:widowControl w:val="0"/>
        <w:numPr>
          <w:ilvl w:val="0"/>
          <w:numId w:val="14"/>
        </w:numPr>
        <w:pBdr>
          <w:top w:val="nil"/>
          <w:left w:val="nil"/>
          <w:bottom w:val="nil"/>
          <w:right w:val="nil"/>
          <w:between w:val="nil"/>
        </w:pBdr>
        <w:tabs>
          <w:tab w:val="left" w:pos="1976"/>
        </w:tabs>
        <w:spacing w:after="0" w:line="360" w:lineRule="auto"/>
        <w:jc w:val="both"/>
        <w:rPr>
          <w:lang w:val="en-GB"/>
        </w:rPr>
      </w:pPr>
      <w:r w:rsidRPr="00B24D39">
        <w:rPr>
          <w:color w:val="000000"/>
          <w:lang w:val="en-GB"/>
        </w:rPr>
        <w:t>Physical disability.—</w:t>
      </w:r>
    </w:p>
    <w:p w14:paraId="7E11695A" w14:textId="77777777" w:rsidR="00BB3537" w:rsidRPr="00B24D39" w:rsidRDefault="00EC386C" w:rsidP="006F3966">
      <w:pPr>
        <w:numPr>
          <w:ilvl w:val="0"/>
          <w:numId w:val="39"/>
        </w:numPr>
        <w:pBdr>
          <w:top w:val="nil"/>
          <w:left w:val="nil"/>
          <w:bottom w:val="nil"/>
          <w:right w:val="nil"/>
          <w:between w:val="nil"/>
        </w:pBdr>
        <w:spacing w:after="0" w:line="360" w:lineRule="auto"/>
        <w:jc w:val="both"/>
        <w:rPr>
          <w:lang w:val="en-GB"/>
        </w:rPr>
      </w:pPr>
      <w:proofErr w:type="spellStart"/>
      <w:r w:rsidRPr="00B24D39">
        <w:rPr>
          <w:color w:val="000000"/>
          <w:lang w:val="en-GB"/>
        </w:rPr>
        <w:t>Locomotor</w:t>
      </w:r>
      <w:proofErr w:type="spellEnd"/>
      <w:r w:rsidRPr="00B24D39">
        <w:rPr>
          <w:color w:val="000000"/>
          <w:lang w:val="en-GB"/>
        </w:rPr>
        <w:t xml:space="preserve"> disability (a person's inability to execute distinctive activities associated with movement of self and objects resulting from affliction of musculoskeletal or nervous system or both), including—</w:t>
      </w:r>
    </w:p>
    <w:p w14:paraId="7E11695B" w14:textId="77777777"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t>loss of sensation in hands or feet as well as loss of sensation and paresis in the eye and eye-lid but with no manifest deformity;</w:t>
      </w:r>
    </w:p>
    <w:p w14:paraId="7E11695C" w14:textId="77777777"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lastRenderedPageBreak/>
        <w:t>manifest deformity and paresis but having sufficient mobility in their hands and feet to enable them to engage in normal economic activity;</w:t>
      </w:r>
    </w:p>
    <w:p w14:paraId="7E11695D" w14:textId="76ADD881"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t xml:space="preserve">extreme physical deformity as well as advanced age which prevents </w:t>
      </w:r>
      <w:r w:rsidR="00BC5906">
        <w:rPr>
          <w:color w:val="000000"/>
          <w:lang w:val="en-GB"/>
        </w:rPr>
        <w:t xml:space="preserve">them </w:t>
      </w:r>
      <w:r w:rsidRPr="00B24D39">
        <w:rPr>
          <w:color w:val="000000"/>
          <w:lang w:val="en-GB"/>
        </w:rPr>
        <w:t xml:space="preserve"> from undertaking any gainful occupation, </w:t>
      </w:r>
    </w:p>
    <w:p w14:paraId="7E11695E" w14:textId="77777777"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t>"cerebral palsy" means a Group of non-progressive neurological condition affecting body movements and muscle coordination, caused by damage to one or more specific areas of the brain, usually occurring before, during or shortly after birth;</w:t>
      </w:r>
    </w:p>
    <w:p w14:paraId="7E11695F" w14:textId="77777777"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t xml:space="preserve">"dwarfism" means a medical or genetic condition resulting in an adult height of 4 feet 10 inches (147 </w:t>
      </w:r>
      <w:proofErr w:type="spellStart"/>
      <w:r w:rsidRPr="00B24D39">
        <w:rPr>
          <w:color w:val="000000"/>
          <w:lang w:val="en-GB"/>
        </w:rPr>
        <w:t>centimeters</w:t>
      </w:r>
      <w:proofErr w:type="spellEnd"/>
      <w:r w:rsidRPr="00B24D39">
        <w:rPr>
          <w:color w:val="000000"/>
          <w:lang w:val="en-GB"/>
        </w:rPr>
        <w:t>) or less;</w:t>
      </w:r>
    </w:p>
    <w:p w14:paraId="7E116960" w14:textId="77777777"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t>"</w:t>
      </w:r>
      <w:proofErr w:type="gramStart"/>
      <w:r w:rsidRPr="00B24D39">
        <w:rPr>
          <w:color w:val="000000"/>
          <w:lang w:val="en-GB"/>
        </w:rPr>
        <w:t>muscular</w:t>
      </w:r>
      <w:proofErr w:type="gramEnd"/>
      <w:r w:rsidRPr="00B24D39">
        <w:rPr>
          <w:color w:val="000000"/>
          <w:lang w:val="en-GB"/>
        </w:rPr>
        <w:t xml:space="preserve"> dystrophy" means a group of hereditary genetic muscle disease that weakens the muscles that move the human body and persons with multiple dystrophy have incorrect and missing information in their genes, which prevents them from making the proteins they need for healthy muscles. It is characterised by progressive skeletal muscle weakness, defects in muscle  proteins, and the death of muscle cells and tissue;</w:t>
      </w:r>
    </w:p>
    <w:p w14:paraId="7E116961" w14:textId="23A8B0A3" w:rsidR="00BB3537" w:rsidRPr="00B24D39" w:rsidRDefault="00EC386C" w:rsidP="006F3966">
      <w:pPr>
        <w:numPr>
          <w:ilvl w:val="0"/>
          <w:numId w:val="15"/>
        </w:numPr>
        <w:pBdr>
          <w:top w:val="nil"/>
          <w:left w:val="nil"/>
          <w:bottom w:val="nil"/>
          <w:right w:val="nil"/>
          <w:between w:val="nil"/>
        </w:pBdr>
        <w:spacing w:after="0" w:line="360" w:lineRule="auto"/>
        <w:jc w:val="both"/>
        <w:rPr>
          <w:lang w:val="en-GB"/>
        </w:rPr>
      </w:pPr>
      <w:r w:rsidRPr="00B24D39">
        <w:rPr>
          <w:color w:val="000000"/>
          <w:lang w:val="en-GB"/>
        </w:rPr>
        <w:t>"</w:t>
      </w:r>
      <w:proofErr w:type="gramStart"/>
      <w:r w:rsidRPr="00B24D39">
        <w:rPr>
          <w:color w:val="000000"/>
          <w:lang w:val="en-GB"/>
        </w:rPr>
        <w:t>disfigurement</w:t>
      </w:r>
      <w:proofErr w:type="gramEnd"/>
      <w:r w:rsidRPr="00B24D39">
        <w:rPr>
          <w:color w:val="000000"/>
          <w:lang w:val="en-GB"/>
        </w:rPr>
        <w:t xml:space="preserve">" means a person disfigured due to violent assaults or by accident </w:t>
      </w:r>
      <w:r w:rsidR="00BC5906">
        <w:rPr>
          <w:color w:val="000000"/>
          <w:lang w:val="en-GB"/>
        </w:rPr>
        <w:t xml:space="preserve">or </w:t>
      </w:r>
      <w:r w:rsidRPr="00B24D39">
        <w:rPr>
          <w:color w:val="000000"/>
          <w:lang w:val="en-GB"/>
        </w:rPr>
        <w:t>by throwing of acid, similar corrosive substance, burnt or having a skin disease.</w:t>
      </w:r>
    </w:p>
    <w:p w14:paraId="7E116962" w14:textId="021E3240" w:rsidR="00BB3537" w:rsidRPr="00B24D39" w:rsidRDefault="00ED3C20" w:rsidP="006F3966">
      <w:pPr>
        <w:widowControl w:val="0"/>
        <w:numPr>
          <w:ilvl w:val="0"/>
          <w:numId w:val="14"/>
        </w:numPr>
        <w:pBdr>
          <w:top w:val="nil"/>
          <w:left w:val="nil"/>
          <w:bottom w:val="nil"/>
          <w:right w:val="nil"/>
          <w:between w:val="nil"/>
        </w:pBdr>
        <w:tabs>
          <w:tab w:val="left" w:pos="1976"/>
        </w:tabs>
        <w:spacing w:after="0" w:line="360" w:lineRule="auto"/>
        <w:jc w:val="both"/>
        <w:rPr>
          <w:color w:val="000000"/>
          <w:lang w:val="en-GB"/>
        </w:rPr>
      </w:pPr>
      <w:r>
        <w:rPr>
          <w:color w:val="000000"/>
          <w:lang w:val="en-GB"/>
        </w:rPr>
        <w:t xml:space="preserve">Sensory Disability </w:t>
      </w:r>
    </w:p>
    <w:p w14:paraId="7E116963" w14:textId="77777777" w:rsidR="00BB3537" w:rsidRPr="00B24D39" w:rsidRDefault="00EC386C" w:rsidP="006F3966">
      <w:pPr>
        <w:numPr>
          <w:ilvl w:val="0"/>
          <w:numId w:val="107"/>
        </w:numPr>
        <w:pBdr>
          <w:top w:val="nil"/>
          <w:left w:val="nil"/>
          <w:bottom w:val="nil"/>
          <w:right w:val="nil"/>
          <w:between w:val="nil"/>
        </w:pBdr>
        <w:spacing w:after="0" w:line="360" w:lineRule="auto"/>
        <w:jc w:val="both"/>
        <w:rPr>
          <w:lang w:val="en-GB"/>
        </w:rPr>
      </w:pPr>
      <w:r w:rsidRPr="00B24D39">
        <w:rPr>
          <w:color w:val="000000"/>
          <w:lang w:val="en-GB"/>
        </w:rPr>
        <w:t>Visual impairment—</w:t>
      </w:r>
    </w:p>
    <w:p w14:paraId="7E116964" w14:textId="77777777" w:rsidR="00BB3537" w:rsidRPr="00B24D39" w:rsidRDefault="00EC386C" w:rsidP="006F3966">
      <w:pPr>
        <w:numPr>
          <w:ilvl w:val="0"/>
          <w:numId w:val="16"/>
        </w:numPr>
        <w:pBdr>
          <w:top w:val="nil"/>
          <w:left w:val="nil"/>
          <w:bottom w:val="nil"/>
          <w:right w:val="nil"/>
          <w:between w:val="nil"/>
        </w:pBdr>
        <w:spacing w:after="0" w:line="360" w:lineRule="auto"/>
        <w:jc w:val="both"/>
        <w:rPr>
          <w:lang w:val="en-GB"/>
        </w:rPr>
      </w:pPr>
      <w:r w:rsidRPr="00B24D39">
        <w:rPr>
          <w:color w:val="000000"/>
          <w:lang w:val="en-GB"/>
        </w:rPr>
        <w:t>"blindness" means a condition where a person has any of the following conditions, after best correction—</w:t>
      </w:r>
    </w:p>
    <w:p w14:paraId="7E116965" w14:textId="77777777" w:rsidR="00BB3537" w:rsidRPr="00B24D39" w:rsidRDefault="00EC386C" w:rsidP="006F3966">
      <w:pPr>
        <w:numPr>
          <w:ilvl w:val="0"/>
          <w:numId w:val="17"/>
        </w:numPr>
        <w:pBdr>
          <w:top w:val="nil"/>
          <w:left w:val="nil"/>
          <w:bottom w:val="nil"/>
          <w:right w:val="nil"/>
          <w:between w:val="nil"/>
        </w:pBdr>
        <w:spacing w:after="0" w:line="360" w:lineRule="auto"/>
        <w:jc w:val="both"/>
        <w:rPr>
          <w:lang w:val="en-GB"/>
        </w:rPr>
      </w:pPr>
      <w:r w:rsidRPr="00B24D39">
        <w:rPr>
          <w:color w:val="000000"/>
          <w:lang w:val="en-GB"/>
        </w:rPr>
        <w:t>total absence of sight; or</w:t>
      </w:r>
    </w:p>
    <w:p w14:paraId="7E116966" w14:textId="77777777" w:rsidR="00BB3537" w:rsidRPr="00B24D39" w:rsidRDefault="00EC386C" w:rsidP="006F3966">
      <w:pPr>
        <w:numPr>
          <w:ilvl w:val="0"/>
          <w:numId w:val="17"/>
        </w:numPr>
        <w:pBdr>
          <w:top w:val="nil"/>
          <w:left w:val="nil"/>
          <w:bottom w:val="nil"/>
          <w:right w:val="nil"/>
          <w:between w:val="nil"/>
        </w:pBdr>
        <w:spacing w:after="0" w:line="360" w:lineRule="auto"/>
        <w:jc w:val="both"/>
        <w:rPr>
          <w:lang w:val="en-GB"/>
        </w:rPr>
      </w:pPr>
      <w:r w:rsidRPr="00B24D39">
        <w:rPr>
          <w:color w:val="000000"/>
          <w:lang w:val="en-GB"/>
        </w:rPr>
        <w:t>visual acuity less than 3/60 or less than 10/200 (</w:t>
      </w:r>
      <w:proofErr w:type="spellStart"/>
      <w:r w:rsidRPr="00B24D39">
        <w:rPr>
          <w:color w:val="000000"/>
          <w:lang w:val="en-GB"/>
        </w:rPr>
        <w:t>Snellen</w:t>
      </w:r>
      <w:proofErr w:type="spellEnd"/>
      <w:r w:rsidRPr="00B24D39">
        <w:rPr>
          <w:color w:val="000000"/>
          <w:lang w:val="en-GB"/>
        </w:rPr>
        <w:t>) in the better eye with best possible correction; or</w:t>
      </w:r>
    </w:p>
    <w:p w14:paraId="7E116967" w14:textId="77777777" w:rsidR="00BB3537" w:rsidRPr="00B24D39" w:rsidRDefault="00EC386C" w:rsidP="006F3966">
      <w:pPr>
        <w:numPr>
          <w:ilvl w:val="0"/>
          <w:numId w:val="17"/>
        </w:numPr>
        <w:pBdr>
          <w:top w:val="nil"/>
          <w:left w:val="nil"/>
          <w:bottom w:val="nil"/>
          <w:right w:val="nil"/>
          <w:between w:val="nil"/>
        </w:pBdr>
        <w:spacing w:after="0" w:line="360" w:lineRule="auto"/>
        <w:jc w:val="both"/>
        <w:rPr>
          <w:lang w:val="en-GB"/>
        </w:rPr>
      </w:pPr>
      <w:proofErr w:type="gramStart"/>
      <w:r w:rsidRPr="00B24D39">
        <w:rPr>
          <w:color w:val="000000"/>
          <w:lang w:val="en-GB"/>
        </w:rPr>
        <w:t>limitation</w:t>
      </w:r>
      <w:proofErr w:type="gramEnd"/>
      <w:r w:rsidRPr="00B24D39">
        <w:rPr>
          <w:color w:val="000000"/>
          <w:lang w:val="en-GB"/>
        </w:rPr>
        <w:t xml:space="preserve"> of the field of vision subtending an angle of less than 10 degree.</w:t>
      </w:r>
    </w:p>
    <w:p w14:paraId="7E116968" w14:textId="77777777" w:rsidR="00BB3537" w:rsidRPr="00B24D39" w:rsidRDefault="00EC386C" w:rsidP="006F3966">
      <w:pPr>
        <w:numPr>
          <w:ilvl w:val="0"/>
          <w:numId w:val="16"/>
        </w:numPr>
        <w:pBdr>
          <w:top w:val="nil"/>
          <w:left w:val="nil"/>
          <w:bottom w:val="nil"/>
          <w:right w:val="nil"/>
          <w:between w:val="nil"/>
        </w:pBdr>
        <w:spacing w:after="0" w:line="360" w:lineRule="auto"/>
        <w:jc w:val="both"/>
        <w:rPr>
          <w:lang w:val="en-GB"/>
        </w:rPr>
      </w:pPr>
      <w:r w:rsidRPr="00B24D39">
        <w:rPr>
          <w:color w:val="000000"/>
          <w:lang w:val="en-GB"/>
        </w:rPr>
        <w:t xml:space="preserve">"low-vision" means a condition where a person has any of the following </w:t>
      </w:r>
      <w:proofErr w:type="spellStart"/>
      <w:r w:rsidRPr="00B24D39">
        <w:rPr>
          <w:color w:val="000000"/>
          <w:lang w:val="en-GB"/>
        </w:rPr>
        <w:t>conditons</w:t>
      </w:r>
      <w:proofErr w:type="spellEnd"/>
      <w:r w:rsidRPr="00B24D39">
        <w:rPr>
          <w:color w:val="000000"/>
          <w:lang w:val="en-GB"/>
        </w:rPr>
        <w:t>, namely:—</w:t>
      </w:r>
    </w:p>
    <w:p w14:paraId="7E116969" w14:textId="77777777" w:rsidR="00BB3537" w:rsidRPr="00B24D39" w:rsidRDefault="00EC386C" w:rsidP="006F3966">
      <w:pPr>
        <w:numPr>
          <w:ilvl w:val="0"/>
          <w:numId w:val="19"/>
        </w:numPr>
        <w:pBdr>
          <w:top w:val="nil"/>
          <w:left w:val="nil"/>
          <w:bottom w:val="nil"/>
          <w:right w:val="nil"/>
          <w:between w:val="nil"/>
        </w:pBdr>
        <w:spacing w:after="0" w:line="360" w:lineRule="auto"/>
        <w:jc w:val="both"/>
        <w:rPr>
          <w:lang w:val="en-GB"/>
        </w:rPr>
      </w:pPr>
      <w:r w:rsidRPr="00B24D39">
        <w:rPr>
          <w:color w:val="000000"/>
          <w:lang w:val="en-GB"/>
        </w:rPr>
        <w:t xml:space="preserve">visual acuity not exceeding 6/18 or less than 20/60 </w:t>
      </w:r>
      <w:proofErr w:type="spellStart"/>
      <w:r w:rsidRPr="00B24D39">
        <w:rPr>
          <w:color w:val="000000"/>
          <w:lang w:val="en-GB"/>
        </w:rPr>
        <w:t>upto</w:t>
      </w:r>
      <w:proofErr w:type="spellEnd"/>
      <w:r w:rsidRPr="00B24D39">
        <w:rPr>
          <w:color w:val="000000"/>
          <w:lang w:val="en-GB"/>
        </w:rPr>
        <w:t xml:space="preserve"> 3/60 or </w:t>
      </w:r>
      <w:proofErr w:type="spellStart"/>
      <w:r w:rsidRPr="00B24D39">
        <w:rPr>
          <w:color w:val="000000"/>
          <w:lang w:val="en-GB"/>
        </w:rPr>
        <w:t>upto</w:t>
      </w:r>
      <w:proofErr w:type="spellEnd"/>
      <w:r w:rsidRPr="00B24D39">
        <w:rPr>
          <w:color w:val="000000"/>
          <w:lang w:val="en-GB"/>
        </w:rPr>
        <w:t xml:space="preserve"> 10/200 (</w:t>
      </w:r>
      <w:proofErr w:type="spellStart"/>
      <w:r w:rsidRPr="00B24D39">
        <w:rPr>
          <w:color w:val="000000"/>
          <w:lang w:val="en-GB"/>
        </w:rPr>
        <w:t>Snellen</w:t>
      </w:r>
      <w:proofErr w:type="spellEnd"/>
      <w:r w:rsidRPr="00B24D39">
        <w:rPr>
          <w:color w:val="000000"/>
          <w:lang w:val="en-GB"/>
        </w:rPr>
        <w:t>) in the better eye with best possible corrections; or</w:t>
      </w:r>
    </w:p>
    <w:p w14:paraId="7E11696A" w14:textId="77777777" w:rsidR="00BB3537" w:rsidRPr="001A6ACA" w:rsidRDefault="00EC386C" w:rsidP="006F3966">
      <w:pPr>
        <w:numPr>
          <w:ilvl w:val="0"/>
          <w:numId w:val="19"/>
        </w:numPr>
        <w:pBdr>
          <w:top w:val="nil"/>
          <w:left w:val="nil"/>
          <w:bottom w:val="nil"/>
          <w:right w:val="nil"/>
          <w:between w:val="nil"/>
        </w:pBdr>
        <w:spacing w:line="360" w:lineRule="auto"/>
        <w:jc w:val="both"/>
        <w:rPr>
          <w:lang w:val="en-GB"/>
        </w:rPr>
      </w:pPr>
      <w:proofErr w:type="gramStart"/>
      <w:r w:rsidRPr="00B24D39">
        <w:rPr>
          <w:color w:val="000000"/>
          <w:lang w:val="en-GB"/>
        </w:rPr>
        <w:t>limitation</w:t>
      </w:r>
      <w:proofErr w:type="gramEnd"/>
      <w:r w:rsidRPr="00B24D39">
        <w:rPr>
          <w:color w:val="000000"/>
          <w:lang w:val="en-GB"/>
        </w:rPr>
        <w:t xml:space="preserve"> of the field of vision subtending an angle of less than 40 degree up to 10 degree.</w:t>
      </w:r>
    </w:p>
    <w:p w14:paraId="7DDAC357" w14:textId="77777777" w:rsidR="001A6ACA" w:rsidRPr="00B24D39" w:rsidRDefault="001A6ACA" w:rsidP="006F3966">
      <w:pPr>
        <w:numPr>
          <w:ilvl w:val="0"/>
          <w:numId w:val="19"/>
        </w:numPr>
        <w:pBdr>
          <w:top w:val="nil"/>
          <w:left w:val="nil"/>
          <w:bottom w:val="nil"/>
          <w:right w:val="nil"/>
          <w:between w:val="nil"/>
        </w:pBdr>
        <w:spacing w:line="360" w:lineRule="auto"/>
        <w:jc w:val="both"/>
        <w:rPr>
          <w:lang w:val="en-GB"/>
        </w:rPr>
      </w:pPr>
    </w:p>
    <w:p w14:paraId="7E11696B" w14:textId="77777777" w:rsidR="00BB3537" w:rsidRPr="00B24D39" w:rsidRDefault="00EC386C" w:rsidP="006F3966">
      <w:pPr>
        <w:numPr>
          <w:ilvl w:val="0"/>
          <w:numId w:val="107"/>
        </w:numPr>
        <w:pBdr>
          <w:top w:val="nil"/>
          <w:left w:val="nil"/>
          <w:bottom w:val="nil"/>
          <w:right w:val="nil"/>
          <w:between w:val="nil"/>
        </w:pBdr>
        <w:spacing w:after="0" w:line="360" w:lineRule="auto"/>
        <w:jc w:val="both"/>
        <w:rPr>
          <w:lang w:val="en-GB"/>
        </w:rPr>
      </w:pPr>
      <w:r w:rsidRPr="00B24D39">
        <w:rPr>
          <w:color w:val="000000"/>
          <w:lang w:val="en-GB"/>
        </w:rPr>
        <w:lastRenderedPageBreak/>
        <w:t>Hearing impairment—</w:t>
      </w:r>
    </w:p>
    <w:p w14:paraId="7E11696C" w14:textId="77777777" w:rsidR="00BB3537" w:rsidRPr="00B24D39" w:rsidRDefault="00EC386C" w:rsidP="006F3966">
      <w:pPr>
        <w:numPr>
          <w:ilvl w:val="0"/>
          <w:numId w:val="21"/>
        </w:numPr>
        <w:pBdr>
          <w:top w:val="nil"/>
          <w:left w:val="nil"/>
          <w:bottom w:val="nil"/>
          <w:right w:val="nil"/>
          <w:between w:val="nil"/>
        </w:pBdr>
        <w:spacing w:after="0" w:line="360" w:lineRule="auto"/>
        <w:jc w:val="both"/>
        <w:rPr>
          <w:lang w:val="en-GB"/>
        </w:rPr>
      </w:pPr>
      <w:r w:rsidRPr="00B24D39">
        <w:rPr>
          <w:color w:val="000000"/>
          <w:lang w:val="en-GB"/>
        </w:rPr>
        <w:t>"deaf" means persons having 70 DB hearing loss in speech frequencies in both ears;</w:t>
      </w:r>
    </w:p>
    <w:p w14:paraId="7E11696D" w14:textId="77777777" w:rsidR="00BB3537" w:rsidRPr="00B24D39" w:rsidRDefault="00EC386C" w:rsidP="006F3966">
      <w:pPr>
        <w:numPr>
          <w:ilvl w:val="0"/>
          <w:numId w:val="21"/>
        </w:numPr>
        <w:pBdr>
          <w:top w:val="nil"/>
          <w:left w:val="nil"/>
          <w:bottom w:val="nil"/>
          <w:right w:val="nil"/>
          <w:between w:val="nil"/>
        </w:pBdr>
        <w:spacing w:after="0" w:line="360" w:lineRule="auto"/>
        <w:jc w:val="both"/>
        <w:rPr>
          <w:lang w:val="en-GB"/>
        </w:rPr>
      </w:pPr>
      <w:r w:rsidRPr="00B24D39">
        <w:rPr>
          <w:color w:val="000000"/>
          <w:lang w:val="en-GB"/>
        </w:rPr>
        <w:t>"hard of hearing" means person having 60 DB to 70 DB hearing loss in speech frequencies in both ears;</w:t>
      </w:r>
    </w:p>
    <w:p w14:paraId="7E11696E" w14:textId="77777777" w:rsidR="00BB3537" w:rsidRPr="00B24D39" w:rsidRDefault="00EC386C" w:rsidP="006F3966">
      <w:pPr>
        <w:widowControl w:val="0"/>
        <w:numPr>
          <w:ilvl w:val="0"/>
          <w:numId w:val="107"/>
        </w:numPr>
        <w:pBdr>
          <w:top w:val="nil"/>
          <w:left w:val="nil"/>
          <w:bottom w:val="nil"/>
          <w:right w:val="nil"/>
          <w:between w:val="nil"/>
        </w:pBdr>
        <w:tabs>
          <w:tab w:val="left" w:pos="2509"/>
        </w:tabs>
        <w:spacing w:after="0" w:line="360" w:lineRule="auto"/>
        <w:ind w:right="1465"/>
        <w:jc w:val="both"/>
        <w:rPr>
          <w:rFonts w:ascii="Times New Roman" w:eastAsia="Times New Roman" w:hAnsi="Times New Roman" w:cs="Times New Roman"/>
          <w:color w:val="000000"/>
          <w:sz w:val="20"/>
          <w:szCs w:val="20"/>
          <w:lang w:val="en-GB"/>
        </w:rPr>
      </w:pPr>
      <w:r w:rsidRPr="00B24D39">
        <w:rPr>
          <w:color w:val="000000"/>
          <w:lang w:val="en-GB"/>
        </w:rPr>
        <w:t>"Speech and language disability"</w:t>
      </w:r>
      <w:r w:rsidRPr="00B24D39">
        <w:rPr>
          <w:rFonts w:ascii="Times New Roman" w:eastAsia="Times New Roman" w:hAnsi="Times New Roman" w:cs="Times New Roman"/>
          <w:color w:val="231F20"/>
          <w:sz w:val="20"/>
          <w:szCs w:val="20"/>
          <w:lang w:val="en-GB"/>
        </w:rPr>
        <w:t xml:space="preserve"> </w:t>
      </w:r>
    </w:p>
    <w:p w14:paraId="7E11696F" w14:textId="77777777" w:rsidR="00BB3537" w:rsidRPr="00B24D39" w:rsidRDefault="00EC386C" w:rsidP="006F3966">
      <w:pPr>
        <w:widowControl w:val="0"/>
        <w:numPr>
          <w:ilvl w:val="0"/>
          <w:numId w:val="23"/>
        </w:numPr>
        <w:pBdr>
          <w:top w:val="nil"/>
          <w:left w:val="nil"/>
          <w:bottom w:val="nil"/>
          <w:right w:val="nil"/>
          <w:between w:val="nil"/>
        </w:pBdr>
        <w:tabs>
          <w:tab w:val="left" w:pos="2509"/>
        </w:tabs>
        <w:spacing w:after="0" w:line="360" w:lineRule="auto"/>
        <w:ind w:right="1465"/>
        <w:jc w:val="both"/>
        <w:rPr>
          <w:lang w:val="en-GB"/>
        </w:rPr>
      </w:pPr>
      <w:proofErr w:type="gramStart"/>
      <w:r w:rsidRPr="00B24D39">
        <w:rPr>
          <w:color w:val="000000"/>
          <w:lang w:val="en-GB"/>
        </w:rPr>
        <w:t>means</w:t>
      </w:r>
      <w:proofErr w:type="gramEnd"/>
      <w:r w:rsidRPr="00B24D39">
        <w:rPr>
          <w:color w:val="000000"/>
          <w:lang w:val="en-GB"/>
        </w:rPr>
        <w:t xml:space="preserve"> a permanent disability arising out of conditions such as </w:t>
      </w:r>
      <w:proofErr w:type="spellStart"/>
      <w:r w:rsidRPr="00B24D39">
        <w:rPr>
          <w:color w:val="000000"/>
          <w:lang w:val="en-GB"/>
        </w:rPr>
        <w:t>laryngectomy</w:t>
      </w:r>
      <w:proofErr w:type="spellEnd"/>
      <w:r w:rsidRPr="00B24D39">
        <w:rPr>
          <w:color w:val="000000"/>
          <w:lang w:val="en-GB"/>
        </w:rPr>
        <w:t xml:space="preserve"> or aphasia affecting one or more components of speech and language due to organic or neurological causes.</w:t>
      </w:r>
    </w:p>
    <w:p w14:paraId="7E116970" w14:textId="77777777" w:rsidR="00BB3537" w:rsidRPr="00B24D39" w:rsidRDefault="00BB3537" w:rsidP="006F3966">
      <w:pPr>
        <w:spacing w:line="360" w:lineRule="auto"/>
        <w:jc w:val="both"/>
        <w:rPr>
          <w:lang w:val="en-GB"/>
        </w:rPr>
      </w:pPr>
    </w:p>
    <w:p w14:paraId="7E116971" w14:textId="3E288748" w:rsidR="00BB3537" w:rsidRPr="00791DC4" w:rsidRDefault="00EC386C" w:rsidP="006F3966">
      <w:pPr>
        <w:widowControl w:val="0"/>
        <w:numPr>
          <w:ilvl w:val="0"/>
          <w:numId w:val="14"/>
        </w:numPr>
        <w:pBdr>
          <w:top w:val="nil"/>
          <w:left w:val="nil"/>
          <w:bottom w:val="nil"/>
          <w:right w:val="nil"/>
          <w:between w:val="nil"/>
        </w:pBdr>
        <w:tabs>
          <w:tab w:val="left" w:pos="2013"/>
        </w:tabs>
        <w:spacing w:before="122" w:after="0" w:line="360" w:lineRule="auto"/>
        <w:ind w:right="1466"/>
        <w:jc w:val="both"/>
        <w:rPr>
          <w:rFonts w:ascii="Times New Roman" w:eastAsia="Times New Roman" w:hAnsi="Times New Roman" w:cs="Times New Roman"/>
          <w:color w:val="000000"/>
          <w:sz w:val="20"/>
          <w:szCs w:val="20"/>
          <w:lang w:val="en-GB"/>
        </w:rPr>
      </w:pPr>
      <w:r w:rsidRPr="00B24D39">
        <w:rPr>
          <w:color w:val="000000"/>
          <w:lang w:val="en-GB"/>
        </w:rPr>
        <w:t>Intellectual disability,</w:t>
      </w:r>
      <w:r w:rsidRPr="00B24D39">
        <w:rPr>
          <w:rFonts w:ascii="Times New Roman" w:eastAsia="Times New Roman" w:hAnsi="Times New Roman" w:cs="Times New Roman"/>
          <w:color w:val="231F20"/>
          <w:sz w:val="20"/>
          <w:szCs w:val="20"/>
          <w:lang w:val="en-GB"/>
        </w:rPr>
        <w:t xml:space="preserve"> </w:t>
      </w:r>
      <w:r w:rsidRPr="00B24D39">
        <w:rPr>
          <w:color w:val="000000"/>
          <w:lang w:val="en-GB"/>
        </w:rPr>
        <w:t>a condition characterised by significant limitation both in intellectual functioning (r</w:t>
      </w:r>
      <w:r w:rsidR="00ED0FFE">
        <w:rPr>
          <w:color w:val="000000"/>
          <w:lang w:val="en-GB"/>
        </w:rPr>
        <w:t>e</w:t>
      </w:r>
      <w:r w:rsidRPr="00791DC4">
        <w:rPr>
          <w:color w:val="000000"/>
          <w:lang w:val="en-GB"/>
        </w:rPr>
        <w:t>asoning, learning, problem solving) and in adaptive behaviour which covers a range of every day, social and practical skills, including—</w:t>
      </w:r>
    </w:p>
    <w:p w14:paraId="7E116972" w14:textId="77777777" w:rsidR="00BB3537" w:rsidRPr="00791DC4" w:rsidRDefault="00EC386C" w:rsidP="006F3966">
      <w:pPr>
        <w:widowControl w:val="0"/>
        <w:numPr>
          <w:ilvl w:val="0"/>
          <w:numId w:val="108"/>
        </w:numPr>
        <w:pBdr>
          <w:top w:val="nil"/>
          <w:left w:val="nil"/>
          <w:bottom w:val="nil"/>
          <w:right w:val="nil"/>
          <w:between w:val="nil"/>
        </w:pBdr>
        <w:tabs>
          <w:tab w:val="left" w:pos="2509"/>
        </w:tabs>
        <w:spacing w:after="0" w:line="360" w:lineRule="auto"/>
        <w:ind w:right="1465"/>
        <w:jc w:val="both"/>
        <w:rPr>
          <w:lang w:val="en-GB"/>
        </w:rPr>
      </w:pPr>
      <w:r w:rsidRPr="00791DC4">
        <w:rPr>
          <w:color w:val="000000"/>
          <w:lang w:val="en-GB"/>
        </w:rPr>
        <w:t>"specific learning disabilities" means a heterogeneous group of conditions wherein there is a deficit in processing language, spoken or written, that may manifest itself as a difficulty to comprehend, speak, read, write, spell, or to do mathematical calculations and includes such conditions as perceptual disabilities, dyslexia, dysgraphia, dyscalculia, dyspraxia and developmental aphasia;</w:t>
      </w:r>
    </w:p>
    <w:p w14:paraId="7E116973" w14:textId="21085B60" w:rsidR="00BB3537" w:rsidRPr="005C0424" w:rsidRDefault="00EC386C" w:rsidP="006F3966">
      <w:pPr>
        <w:widowControl w:val="0"/>
        <w:numPr>
          <w:ilvl w:val="0"/>
          <w:numId w:val="108"/>
        </w:numPr>
        <w:pBdr>
          <w:top w:val="nil"/>
          <w:left w:val="nil"/>
          <w:bottom w:val="nil"/>
          <w:right w:val="nil"/>
          <w:between w:val="nil"/>
        </w:pBdr>
        <w:tabs>
          <w:tab w:val="left" w:pos="2509"/>
        </w:tabs>
        <w:spacing w:after="0" w:line="360" w:lineRule="auto"/>
        <w:ind w:right="1465"/>
        <w:jc w:val="both"/>
        <w:rPr>
          <w:lang w:val="en-GB"/>
        </w:rPr>
      </w:pPr>
      <w:r w:rsidRPr="00791DC4">
        <w:rPr>
          <w:color w:val="000000"/>
          <w:lang w:val="en-GB"/>
        </w:rPr>
        <w:t>"</w:t>
      </w:r>
      <w:proofErr w:type="gramStart"/>
      <w:r w:rsidRPr="00791DC4">
        <w:rPr>
          <w:color w:val="000000"/>
          <w:lang w:val="en-GB"/>
        </w:rPr>
        <w:t>autism</w:t>
      </w:r>
      <w:proofErr w:type="gramEnd"/>
      <w:r w:rsidRPr="00791DC4">
        <w:rPr>
          <w:color w:val="000000"/>
          <w:lang w:val="en-GB"/>
        </w:rPr>
        <w:t xml:space="preserve"> spectrum disorder" means a </w:t>
      </w:r>
      <w:proofErr w:type="spellStart"/>
      <w:r w:rsidRPr="00791DC4">
        <w:rPr>
          <w:color w:val="000000"/>
          <w:lang w:val="en-GB"/>
        </w:rPr>
        <w:t>neuro</w:t>
      </w:r>
      <w:proofErr w:type="spellEnd"/>
      <w:r w:rsidRPr="00791DC4">
        <w:rPr>
          <w:color w:val="000000"/>
          <w:lang w:val="en-GB"/>
        </w:rPr>
        <w:t>-developmental condition typically appearing in the first three years of life that significantly affects a person's ability to communicate, understand relationships and relate to others, and is frequently associated with unus</w:t>
      </w:r>
      <w:r w:rsidR="00ED0FFE">
        <w:rPr>
          <w:color w:val="000000"/>
          <w:lang w:val="en-GB"/>
        </w:rPr>
        <w:t>u</w:t>
      </w:r>
      <w:r w:rsidRPr="00791DC4">
        <w:rPr>
          <w:color w:val="000000"/>
          <w:lang w:val="en-GB"/>
        </w:rPr>
        <w:t>al or stereotypical rituals or behaviours.</w:t>
      </w:r>
    </w:p>
    <w:p w14:paraId="21EA026D" w14:textId="77777777" w:rsidR="005C0424" w:rsidRDefault="005C0424" w:rsidP="006F3966">
      <w:pPr>
        <w:widowControl w:val="0"/>
        <w:pBdr>
          <w:top w:val="nil"/>
          <w:left w:val="nil"/>
          <w:bottom w:val="nil"/>
          <w:right w:val="nil"/>
          <w:between w:val="nil"/>
        </w:pBdr>
        <w:tabs>
          <w:tab w:val="left" w:pos="2509"/>
        </w:tabs>
        <w:spacing w:after="0" w:line="360" w:lineRule="auto"/>
        <w:ind w:right="1465"/>
        <w:jc w:val="both"/>
        <w:rPr>
          <w:color w:val="000000"/>
          <w:lang w:val="en-GB"/>
        </w:rPr>
      </w:pPr>
    </w:p>
    <w:p w14:paraId="296BE65E" w14:textId="77777777" w:rsidR="005C0424" w:rsidRPr="00791DC4" w:rsidRDefault="005C0424" w:rsidP="006F3966">
      <w:pPr>
        <w:widowControl w:val="0"/>
        <w:pBdr>
          <w:top w:val="nil"/>
          <w:left w:val="nil"/>
          <w:bottom w:val="nil"/>
          <w:right w:val="nil"/>
          <w:between w:val="nil"/>
        </w:pBdr>
        <w:tabs>
          <w:tab w:val="left" w:pos="2509"/>
        </w:tabs>
        <w:spacing w:after="0" w:line="360" w:lineRule="auto"/>
        <w:ind w:right="1465"/>
        <w:jc w:val="both"/>
        <w:rPr>
          <w:lang w:val="en-GB"/>
        </w:rPr>
      </w:pPr>
    </w:p>
    <w:p w14:paraId="7E116974" w14:textId="77777777" w:rsidR="00BB3537" w:rsidRPr="00791DC4" w:rsidRDefault="00EC386C" w:rsidP="006F3966">
      <w:pPr>
        <w:widowControl w:val="0"/>
        <w:numPr>
          <w:ilvl w:val="0"/>
          <w:numId w:val="14"/>
        </w:numPr>
        <w:pBdr>
          <w:top w:val="nil"/>
          <w:left w:val="nil"/>
          <w:bottom w:val="nil"/>
          <w:right w:val="nil"/>
          <w:between w:val="nil"/>
        </w:pBdr>
        <w:tabs>
          <w:tab w:val="left" w:pos="1987"/>
        </w:tabs>
        <w:spacing w:after="0" w:line="360" w:lineRule="auto"/>
        <w:jc w:val="both"/>
        <w:rPr>
          <w:lang w:val="en-GB"/>
        </w:rPr>
      </w:pPr>
      <w:r w:rsidRPr="00791DC4">
        <w:rPr>
          <w:color w:val="000000"/>
          <w:lang w:val="en-GB"/>
        </w:rPr>
        <w:t>Mental behaviour,—</w:t>
      </w:r>
    </w:p>
    <w:p w14:paraId="6965744B" w14:textId="31FE6E20" w:rsidR="005B3611" w:rsidRPr="00791DC4" w:rsidRDefault="009F69C6" w:rsidP="006F3966">
      <w:pPr>
        <w:widowControl w:val="0"/>
        <w:spacing w:before="130" w:after="0" w:line="360" w:lineRule="auto"/>
        <w:ind w:left="1790" w:right="1465" w:firstLine="480"/>
        <w:jc w:val="both"/>
        <w:rPr>
          <w:lang w:val="en-GB"/>
        </w:rPr>
      </w:pPr>
      <w:r w:rsidRPr="00791DC4" w:rsidDel="009F69C6">
        <w:rPr>
          <w:lang w:val="en-GB"/>
        </w:rPr>
        <w:t xml:space="preserve"> </w:t>
      </w:r>
      <w:r w:rsidR="005B3611" w:rsidRPr="003461D2">
        <w:rPr>
          <w:lang w:val="en-GB"/>
        </w:rPr>
        <w:t>“</w:t>
      </w:r>
      <w:proofErr w:type="gramStart"/>
      <w:r w:rsidR="005B3611" w:rsidRPr="003461D2">
        <w:rPr>
          <w:lang w:val="en-GB"/>
        </w:rPr>
        <w:t>mental</w:t>
      </w:r>
      <w:proofErr w:type="gramEnd"/>
      <w:r w:rsidR="005B3611" w:rsidRPr="003461D2">
        <w:rPr>
          <w:lang w:val="en-GB"/>
        </w:rPr>
        <w:t xml:space="preserve"> illness”</w:t>
      </w:r>
      <w:r w:rsidR="003840BC">
        <w:rPr>
          <w:lang w:val="en-GB"/>
        </w:rPr>
        <w:t xml:space="preserve"> </w:t>
      </w:r>
      <w:r w:rsidR="005B3611" w:rsidRPr="003461D2">
        <w:rPr>
          <w:lang w:val="en-GB"/>
        </w:rPr>
        <w:t>or “psychiatric disorder, is a behavioural or mental problem that causes significant distress or impairment of personal functioning.</w:t>
      </w:r>
      <w:r w:rsidR="005B3611">
        <w:rPr>
          <w:lang w:val="en-GB"/>
        </w:rPr>
        <w:t xml:space="preserve"> </w:t>
      </w:r>
    </w:p>
    <w:p w14:paraId="7E116976" w14:textId="77777777" w:rsidR="00BB3537" w:rsidRPr="00791DC4" w:rsidRDefault="00BB3537" w:rsidP="006F3966">
      <w:pPr>
        <w:widowControl w:val="0"/>
        <w:spacing w:before="130" w:after="0" w:line="360" w:lineRule="auto"/>
        <w:ind w:right="1465"/>
        <w:jc w:val="both"/>
        <w:rPr>
          <w:lang w:val="en-GB"/>
        </w:rPr>
      </w:pPr>
    </w:p>
    <w:p w14:paraId="7E116977" w14:textId="77777777" w:rsidR="00BB3537" w:rsidRPr="00791DC4" w:rsidRDefault="00EC386C" w:rsidP="006F3966">
      <w:pPr>
        <w:widowControl w:val="0"/>
        <w:numPr>
          <w:ilvl w:val="0"/>
          <w:numId w:val="14"/>
        </w:numPr>
        <w:pBdr>
          <w:top w:val="nil"/>
          <w:left w:val="nil"/>
          <w:bottom w:val="nil"/>
          <w:right w:val="nil"/>
          <w:between w:val="nil"/>
        </w:pBdr>
        <w:tabs>
          <w:tab w:val="left" w:pos="1991"/>
        </w:tabs>
        <w:spacing w:before="124" w:after="0" w:line="360" w:lineRule="auto"/>
        <w:jc w:val="both"/>
        <w:rPr>
          <w:lang w:val="en-GB"/>
        </w:rPr>
      </w:pPr>
      <w:r w:rsidRPr="00791DC4">
        <w:rPr>
          <w:color w:val="000000"/>
          <w:lang w:val="en-GB"/>
        </w:rPr>
        <w:t>Disability caused due to—</w:t>
      </w:r>
    </w:p>
    <w:p w14:paraId="7E116978" w14:textId="77777777" w:rsidR="00BB3537" w:rsidRPr="00791DC4" w:rsidRDefault="00EC386C" w:rsidP="006F3966">
      <w:pPr>
        <w:widowControl w:val="0"/>
        <w:numPr>
          <w:ilvl w:val="0"/>
          <w:numId w:val="25"/>
        </w:numPr>
        <w:tabs>
          <w:tab w:val="left" w:pos="2560"/>
        </w:tabs>
        <w:spacing w:before="130" w:after="0" w:line="360" w:lineRule="auto"/>
        <w:ind w:hanging="290"/>
        <w:jc w:val="both"/>
        <w:rPr>
          <w:lang w:val="en-GB"/>
        </w:rPr>
      </w:pPr>
      <w:r w:rsidRPr="00791DC4">
        <w:rPr>
          <w:lang w:val="en-GB"/>
        </w:rPr>
        <w:t>chronic neurological conditions, such as—</w:t>
      </w:r>
    </w:p>
    <w:p w14:paraId="7E116979" w14:textId="77777777" w:rsidR="00BB3537" w:rsidRPr="00791DC4" w:rsidRDefault="00EC386C" w:rsidP="006F3966">
      <w:pPr>
        <w:numPr>
          <w:ilvl w:val="0"/>
          <w:numId w:val="36"/>
        </w:numPr>
        <w:pBdr>
          <w:top w:val="nil"/>
          <w:left w:val="nil"/>
          <w:bottom w:val="nil"/>
          <w:right w:val="nil"/>
          <w:between w:val="nil"/>
        </w:pBdr>
        <w:spacing w:after="0" w:line="360" w:lineRule="auto"/>
        <w:jc w:val="both"/>
        <w:rPr>
          <w:lang w:val="en-GB"/>
        </w:rPr>
      </w:pPr>
      <w:r w:rsidRPr="00791DC4">
        <w:rPr>
          <w:rFonts w:ascii="Times New Roman" w:eastAsia="Times New Roman" w:hAnsi="Times New Roman" w:cs="Times New Roman"/>
          <w:color w:val="231F20"/>
          <w:sz w:val="20"/>
          <w:szCs w:val="20"/>
          <w:lang w:val="en-GB"/>
        </w:rPr>
        <w:lastRenderedPageBreak/>
        <w:t>"</w:t>
      </w:r>
      <w:r w:rsidRPr="00791DC4">
        <w:rPr>
          <w:color w:val="000000"/>
          <w:lang w:val="en-GB"/>
        </w:rPr>
        <w:t>multiple sclerosis" means an inflammatory, nervous system disease in which the myelin sheaths around the axons of nerve cells of the brain and spinal cord are damaged, leading to demyelination and affecting the ability of nerve cells in the brain and spinal cord to communicate with each other;</w:t>
      </w:r>
    </w:p>
    <w:p w14:paraId="7E11697A" w14:textId="77777777" w:rsidR="00BB3537" w:rsidRPr="00791DC4" w:rsidRDefault="00EC386C" w:rsidP="006F3966">
      <w:pPr>
        <w:numPr>
          <w:ilvl w:val="0"/>
          <w:numId w:val="36"/>
        </w:numPr>
        <w:pBdr>
          <w:top w:val="nil"/>
          <w:left w:val="nil"/>
          <w:bottom w:val="nil"/>
          <w:right w:val="nil"/>
          <w:between w:val="nil"/>
        </w:pBdr>
        <w:spacing w:line="360" w:lineRule="auto"/>
        <w:jc w:val="both"/>
        <w:rPr>
          <w:lang w:val="en-GB"/>
        </w:rPr>
      </w:pPr>
      <w:r w:rsidRPr="00791DC4">
        <w:rPr>
          <w:color w:val="000000"/>
          <w:lang w:val="en-GB"/>
        </w:rPr>
        <w:t>"</w:t>
      </w:r>
      <w:proofErr w:type="spellStart"/>
      <w:proofErr w:type="gramStart"/>
      <w:r w:rsidRPr="00791DC4">
        <w:rPr>
          <w:color w:val="000000"/>
          <w:lang w:val="en-GB"/>
        </w:rPr>
        <w:t>parkinson's</w:t>
      </w:r>
      <w:proofErr w:type="spellEnd"/>
      <w:proofErr w:type="gramEnd"/>
      <w:r w:rsidRPr="00791DC4">
        <w:rPr>
          <w:color w:val="000000"/>
          <w:lang w:val="en-GB"/>
        </w:rPr>
        <w:t xml:space="preserve"> disease" means a progressive disease of the nervous system marked by tremor, muscular rigidity, and slow, imprecise movement, chiefly affecting middle-aged and elderly people associated with degeneration of the basal ganglia of the brain and a deficiency of the neurotransmitter dopamine.</w:t>
      </w:r>
    </w:p>
    <w:p w14:paraId="7E11697B" w14:textId="77777777" w:rsidR="00BB3537" w:rsidRPr="00791DC4" w:rsidRDefault="00EC386C" w:rsidP="006F3966">
      <w:pPr>
        <w:widowControl w:val="0"/>
        <w:numPr>
          <w:ilvl w:val="0"/>
          <w:numId w:val="25"/>
        </w:numPr>
        <w:tabs>
          <w:tab w:val="left" w:pos="2545"/>
        </w:tabs>
        <w:spacing w:before="124" w:after="0" w:line="360" w:lineRule="auto"/>
        <w:ind w:left="2544" w:hanging="275"/>
        <w:jc w:val="both"/>
        <w:rPr>
          <w:lang w:val="en-GB"/>
        </w:rPr>
      </w:pPr>
      <w:r w:rsidRPr="00791DC4">
        <w:rPr>
          <w:lang w:val="en-GB"/>
        </w:rPr>
        <w:t>Blood disorder—</w:t>
      </w:r>
    </w:p>
    <w:p w14:paraId="7E11697C" w14:textId="77777777" w:rsidR="00BB3537" w:rsidRPr="00791DC4" w:rsidRDefault="00EC386C" w:rsidP="006F3966">
      <w:pPr>
        <w:numPr>
          <w:ilvl w:val="0"/>
          <w:numId w:val="37"/>
        </w:numPr>
        <w:pBdr>
          <w:top w:val="nil"/>
          <w:left w:val="nil"/>
          <w:bottom w:val="nil"/>
          <w:right w:val="nil"/>
          <w:between w:val="nil"/>
        </w:pBdr>
        <w:spacing w:after="0" w:line="360" w:lineRule="auto"/>
        <w:jc w:val="both"/>
        <w:rPr>
          <w:lang w:val="en-GB"/>
        </w:rPr>
      </w:pPr>
      <w:r w:rsidRPr="00791DC4">
        <w:rPr>
          <w:rFonts w:ascii="Times New Roman" w:eastAsia="Times New Roman" w:hAnsi="Times New Roman" w:cs="Times New Roman"/>
          <w:color w:val="231F20"/>
          <w:sz w:val="20"/>
          <w:szCs w:val="20"/>
          <w:lang w:val="en-GB"/>
        </w:rPr>
        <w:t>"</w:t>
      </w:r>
      <w:r w:rsidRPr="00791DC4">
        <w:rPr>
          <w:color w:val="000000"/>
          <w:lang w:val="en-GB"/>
        </w:rPr>
        <w:t>haemophilia" means an inheritable disease, usually affecting only male but transmitted by women to their male children, characterised by loss or impairment of the normal clotting ability of blood so that a minor would may result in fatal bleeding;</w:t>
      </w:r>
    </w:p>
    <w:p w14:paraId="7E11697D" w14:textId="77777777" w:rsidR="00BB3537" w:rsidRPr="00791DC4" w:rsidRDefault="00EC386C" w:rsidP="006F3966">
      <w:pPr>
        <w:numPr>
          <w:ilvl w:val="0"/>
          <w:numId w:val="37"/>
        </w:numPr>
        <w:pBdr>
          <w:top w:val="nil"/>
          <w:left w:val="nil"/>
          <w:bottom w:val="nil"/>
          <w:right w:val="nil"/>
          <w:between w:val="nil"/>
        </w:pBdr>
        <w:spacing w:after="0" w:line="360" w:lineRule="auto"/>
        <w:jc w:val="both"/>
        <w:rPr>
          <w:lang w:val="en-GB"/>
        </w:rPr>
      </w:pPr>
      <w:r w:rsidRPr="00791DC4">
        <w:rPr>
          <w:color w:val="000000"/>
          <w:lang w:val="en-GB"/>
        </w:rPr>
        <w:t>"</w:t>
      </w:r>
      <w:proofErr w:type="gramStart"/>
      <w:r w:rsidRPr="00791DC4">
        <w:rPr>
          <w:color w:val="000000"/>
          <w:lang w:val="en-GB"/>
        </w:rPr>
        <w:t>thalassemia</w:t>
      </w:r>
      <w:proofErr w:type="gramEnd"/>
      <w:r w:rsidRPr="00791DC4">
        <w:rPr>
          <w:color w:val="000000"/>
          <w:lang w:val="en-GB"/>
        </w:rPr>
        <w:t>" means a group of inherited disorders characterised by reduced or absent amounts of haemoglobin.</w:t>
      </w:r>
    </w:p>
    <w:p w14:paraId="7E11697E" w14:textId="77777777" w:rsidR="00BB3537" w:rsidRPr="00791DC4" w:rsidRDefault="00EC386C" w:rsidP="006F3966">
      <w:pPr>
        <w:numPr>
          <w:ilvl w:val="0"/>
          <w:numId w:val="37"/>
        </w:numPr>
        <w:pBdr>
          <w:top w:val="nil"/>
          <w:left w:val="nil"/>
          <w:bottom w:val="nil"/>
          <w:right w:val="nil"/>
          <w:between w:val="nil"/>
        </w:pBdr>
        <w:spacing w:after="0" w:line="360" w:lineRule="auto"/>
        <w:jc w:val="both"/>
        <w:rPr>
          <w:lang w:val="en-GB"/>
        </w:rPr>
      </w:pPr>
      <w:r w:rsidRPr="00791DC4">
        <w:rPr>
          <w:color w:val="000000"/>
          <w:lang w:val="en-GB"/>
        </w:rPr>
        <w:t>"</w:t>
      </w:r>
      <w:proofErr w:type="gramStart"/>
      <w:r w:rsidRPr="00791DC4">
        <w:rPr>
          <w:color w:val="000000"/>
          <w:lang w:val="en-GB"/>
        </w:rPr>
        <w:t>sickle</w:t>
      </w:r>
      <w:proofErr w:type="gramEnd"/>
      <w:r w:rsidRPr="00791DC4">
        <w:rPr>
          <w:color w:val="000000"/>
          <w:lang w:val="en-GB"/>
        </w:rPr>
        <w:t xml:space="preserve"> cell disease" means a </w:t>
      </w:r>
      <w:proofErr w:type="spellStart"/>
      <w:r w:rsidRPr="00791DC4">
        <w:rPr>
          <w:color w:val="000000"/>
          <w:lang w:val="en-GB"/>
        </w:rPr>
        <w:t>hemolytic</w:t>
      </w:r>
      <w:proofErr w:type="spellEnd"/>
      <w:r w:rsidRPr="00791DC4">
        <w:rPr>
          <w:color w:val="000000"/>
          <w:lang w:val="en-GB"/>
        </w:rPr>
        <w:t xml:space="preserve"> disorder characterised by chronic </w:t>
      </w:r>
      <w:proofErr w:type="spellStart"/>
      <w:r w:rsidRPr="00791DC4">
        <w:rPr>
          <w:color w:val="000000"/>
          <w:lang w:val="en-GB"/>
        </w:rPr>
        <w:t>anemia</w:t>
      </w:r>
      <w:proofErr w:type="spellEnd"/>
      <w:r w:rsidRPr="00791DC4">
        <w:rPr>
          <w:color w:val="000000"/>
          <w:lang w:val="en-GB"/>
        </w:rPr>
        <w:t xml:space="preserve">, painful events, and various complications due to associated </w:t>
      </w:r>
      <w:r w:rsidRPr="00791DC4">
        <w:rPr>
          <w:color w:val="231F20"/>
          <w:lang w:val="en-GB"/>
        </w:rPr>
        <w:t>tissue and organ damage; "</w:t>
      </w:r>
      <w:proofErr w:type="spellStart"/>
      <w:r w:rsidRPr="00791DC4">
        <w:rPr>
          <w:color w:val="231F20"/>
          <w:lang w:val="en-GB"/>
        </w:rPr>
        <w:t>hemolytic</w:t>
      </w:r>
      <w:proofErr w:type="spellEnd"/>
      <w:r w:rsidRPr="00791DC4">
        <w:rPr>
          <w:color w:val="231F20"/>
          <w:lang w:val="en-GB"/>
        </w:rPr>
        <w:t xml:space="preserve">" refers to the destruction of the cell membrane of red blood cells resulting in the release of </w:t>
      </w:r>
      <w:proofErr w:type="spellStart"/>
      <w:r w:rsidRPr="00791DC4">
        <w:rPr>
          <w:color w:val="231F20"/>
          <w:lang w:val="en-GB"/>
        </w:rPr>
        <w:t>hemoglobin</w:t>
      </w:r>
      <w:proofErr w:type="spellEnd"/>
      <w:r w:rsidRPr="00791DC4">
        <w:rPr>
          <w:color w:val="231F20"/>
          <w:lang w:val="en-GB"/>
        </w:rPr>
        <w:t>.</w:t>
      </w:r>
    </w:p>
    <w:p w14:paraId="7E11697F" w14:textId="77777777" w:rsidR="00BB3537" w:rsidRPr="00791DC4" w:rsidRDefault="00BB3537" w:rsidP="006F3966">
      <w:pPr>
        <w:pBdr>
          <w:top w:val="nil"/>
          <w:left w:val="nil"/>
          <w:bottom w:val="nil"/>
          <w:right w:val="nil"/>
          <w:between w:val="nil"/>
        </w:pBdr>
        <w:spacing w:after="0" w:line="360" w:lineRule="auto"/>
        <w:ind w:left="3240"/>
        <w:jc w:val="both"/>
        <w:rPr>
          <w:color w:val="000000"/>
          <w:lang w:val="en-GB"/>
        </w:rPr>
      </w:pPr>
    </w:p>
    <w:p w14:paraId="7E116980" w14:textId="3867C5B5" w:rsidR="00BB3537" w:rsidRPr="00791DC4" w:rsidRDefault="00EC386C" w:rsidP="006F3966">
      <w:pPr>
        <w:widowControl w:val="0"/>
        <w:numPr>
          <w:ilvl w:val="0"/>
          <w:numId w:val="14"/>
        </w:numPr>
        <w:pBdr>
          <w:top w:val="nil"/>
          <w:left w:val="nil"/>
          <w:bottom w:val="nil"/>
          <w:right w:val="nil"/>
          <w:between w:val="nil"/>
        </w:pBdr>
        <w:tabs>
          <w:tab w:val="left" w:pos="2447"/>
        </w:tabs>
        <w:spacing w:after="0" w:line="360" w:lineRule="auto"/>
        <w:ind w:right="1467"/>
        <w:jc w:val="both"/>
        <w:rPr>
          <w:lang w:val="en-GB"/>
        </w:rPr>
      </w:pPr>
      <w:r w:rsidRPr="00791DC4">
        <w:rPr>
          <w:color w:val="000000"/>
          <w:lang w:val="en-GB"/>
        </w:rPr>
        <w:t>Multiple Disabilities (more than one of th</w:t>
      </w:r>
      <w:r w:rsidR="00ED3C20">
        <w:rPr>
          <w:color w:val="000000"/>
          <w:lang w:val="en-GB"/>
        </w:rPr>
        <w:t>e above specified disabilities</w:t>
      </w:r>
      <w:proofErr w:type="gramStart"/>
      <w:r w:rsidR="00ED3C20">
        <w:rPr>
          <w:color w:val="000000"/>
          <w:lang w:val="en-GB"/>
        </w:rPr>
        <w:t>)</w:t>
      </w:r>
      <w:r w:rsidR="00ED3C20" w:rsidRPr="00791DC4">
        <w:rPr>
          <w:color w:val="000000"/>
          <w:lang w:val="en-GB"/>
        </w:rPr>
        <w:t xml:space="preserve"> including</w:t>
      </w:r>
      <w:proofErr w:type="gramEnd"/>
      <w:r w:rsidRPr="00791DC4">
        <w:rPr>
          <w:color w:val="000000"/>
          <w:lang w:val="en-GB"/>
        </w:rPr>
        <w:t xml:space="preserve"> deaf blindness which means a condition in which a person may have combination of hearing and visual impairments causing severe communication, developmental, and educational problems.</w:t>
      </w:r>
    </w:p>
    <w:p w14:paraId="7E116981" w14:textId="084955C6" w:rsidR="00BB3537" w:rsidRPr="006F3966" w:rsidRDefault="00EC386C" w:rsidP="006F3966">
      <w:pPr>
        <w:widowControl w:val="0"/>
        <w:numPr>
          <w:ilvl w:val="0"/>
          <w:numId w:val="14"/>
        </w:numPr>
        <w:pBdr>
          <w:top w:val="nil"/>
          <w:left w:val="nil"/>
          <w:bottom w:val="nil"/>
          <w:right w:val="nil"/>
          <w:between w:val="nil"/>
        </w:pBdr>
        <w:tabs>
          <w:tab w:val="left" w:pos="2459"/>
        </w:tabs>
        <w:spacing w:after="0" w:line="360" w:lineRule="auto"/>
        <w:rPr>
          <w:color w:val="000000"/>
          <w:lang w:val="en-GB"/>
        </w:rPr>
        <w:sectPr w:rsidR="00BB3537" w:rsidRPr="006F3966">
          <w:type w:val="continuous"/>
          <w:pgSz w:w="12240" w:h="15840"/>
          <w:pgMar w:top="1720" w:right="900" w:bottom="280" w:left="1020" w:header="1364" w:footer="0" w:gutter="0"/>
          <w:cols w:space="720"/>
        </w:sectPr>
      </w:pPr>
      <w:r w:rsidRPr="00791DC4">
        <w:rPr>
          <w:color w:val="000000"/>
          <w:lang w:val="en-GB"/>
        </w:rPr>
        <w:t>Any other category as may be notified by the Government.</w:t>
      </w:r>
    </w:p>
    <w:p w14:paraId="7E116988" w14:textId="77777777" w:rsidR="00DC3768" w:rsidRPr="00791DC4" w:rsidRDefault="00DC3768">
      <w:pPr>
        <w:rPr>
          <w:lang w:val="en-GB"/>
        </w:rPr>
        <w:sectPr w:rsidR="00DC3768" w:rsidRPr="00791DC4">
          <w:type w:val="continuous"/>
          <w:pgSz w:w="12240" w:h="15840"/>
          <w:pgMar w:top="1600" w:right="900" w:bottom="280" w:left="1020" w:header="720" w:footer="720" w:gutter="0"/>
          <w:cols w:space="720"/>
        </w:sectPr>
      </w:pPr>
    </w:p>
    <w:p w14:paraId="7E116989" w14:textId="006C45BB" w:rsidR="001439A1" w:rsidRPr="006F3966" w:rsidRDefault="001439A1" w:rsidP="006F35E4">
      <w:pPr>
        <w:numPr>
          <w:ilvl w:val="0"/>
          <w:numId w:val="46"/>
        </w:numPr>
        <w:pBdr>
          <w:top w:val="nil"/>
          <w:left w:val="nil"/>
          <w:bottom w:val="nil"/>
          <w:right w:val="nil"/>
          <w:between w:val="nil"/>
        </w:pBdr>
        <w:spacing w:after="0"/>
        <w:rPr>
          <w:b/>
          <w:i/>
          <w:color w:val="000000"/>
          <w:lang w:val="en-GB"/>
        </w:rPr>
      </w:pPr>
      <w:bookmarkStart w:id="6" w:name="_Toc64538194"/>
      <w:r w:rsidRPr="00791DC4">
        <w:rPr>
          <w:b/>
          <w:color w:val="000000"/>
          <w:lang w:val="en-GB"/>
        </w:rPr>
        <w:lastRenderedPageBreak/>
        <w:t xml:space="preserve"> </w:t>
      </w:r>
      <w:r w:rsidRPr="006F3966">
        <w:rPr>
          <w:b/>
          <w:i/>
          <w:color w:val="000000"/>
          <w:lang w:val="en-GB"/>
        </w:rPr>
        <w:t xml:space="preserve">Disability </w:t>
      </w:r>
      <w:r w:rsidR="00BC5906" w:rsidRPr="006F3966">
        <w:rPr>
          <w:b/>
          <w:i/>
          <w:color w:val="000000"/>
          <w:lang w:val="en-GB"/>
        </w:rPr>
        <w:t xml:space="preserve">Arbitration </w:t>
      </w:r>
      <w:r w:rsidRPr="006F3966">
        <w:rPr>
          <w:b/>
          <w:i/>
          <w:color w:val="000000"/>
          <w:lang w:val="en-GB"/>
        </w:rPr>
        <w:t>Tribunal</w:t>
      </w:r>
      <w:bookmarkEnd w:id="6"/>
    </w:p>
    <w:p w14:paraId="01639E49" w14:textId="77777777" w:rsidR="006F3966" w:rsidRPr="00791DC4" w:rsidRDefault="006F3966" w:rsidP="006F3966">
      <w:pPr>
        <w:pBdr>
          <w:top w:val="nil"/>
          <w:left w:val="nil"/>
          <w:bottom w:val="nil"/>
          <w:right w:val="nil"/>
          <w:between w:val="nil"/>
        </w:pBdr>
        <w:spacing w:after="0"/>
        <w:ind w:left="1080"/>
        <w:rPr>
          <w:b/>
          <w:color w:val="000000"/>
          <w:lang w:val="en-GB"/>
        </w:rPr>
      </w:pPr>
    </w:p>
    <w:p w14:paraId="47869B89" w14:textId="3A9E1321" w:rsidR="00E56529" w:rsidRDefault="00E56529" w:rsidP="006F3966">
      <w:pPr>
        <w:pStyle w:val="ListParagraph"/>
        <w:numPr>
          <w:ilvl w:val="1"/>
          <w:numId w:val="74"/>
        </w:numPr>
        <w:spacing w:line="360" w:lineRule="auto"/>
        <w:jc w:val="both"/>
      </w:pPr>
      <w:r>
        <w:t xml:space="preserve">  (a) There is established, for the purposes of this Act, a Tribunal to be known as the Disability </w:t>
      </w:r>
      <w:r w:rsidR="00C30E3A">
        <w:t xml:space="preserve">Arbitration </w:t>
      </w:r>
      <w:r>
        <w:t xml:space="preserve">Tribunal which shall consist of- </w:t>
      </w:r>
    </w:p>
    <w:p w14:paraId="1209C07F" w14:textId="5D50A471" w:rsidR="00E56529" w:rsidRDefault="00E56529" w:rsidP="006F3966">
      <w:pPr>
        <w:pStyle w:val="ListParagraph"/>
        <w:numPr>
          <w:ilvl w:val="3"/>
          <w:numId w:val="74"/>
        </w:numPr>
        <w:spacing w:line="360" w:lineRule="auto"/>
        <w:jc w:val="both"/>
      </w:pPr>
      <w:r>
        <w:t xml:space="preserve">A </w:t>
      </w:r>
      <w:r w:rsidR="00C30E3A">
        <w:t xml:space="preserve">part time </w:t>
      </w:r>
      <w:r>
        <w:t>chairperson, who shall be a law practitioner of not less than 10 years standing, to be designated by the Attorney- General;</w:t>
      </w:r>
    </w:p>
    <w:p w14:paraId="1B2A86EE" w14:textId="77777777" w:rsidR="00E56529" w:rsidRDefault="00E56529" w:rsidP="006F3966">
      <w:pPr>
        <w:pStyle w:val="ListParagraph"/>
        <w:numPr>
          <w:ilvl w:val="3"/>
          <w:numId w:val="74"/>
        </w:numPr>
        <w:spacing w:line="360" w:lineRule="auto"/>
        <w:jc w:val="both"/>
      </w:pPr>
      <w:r>
        <w:lastRenderedPageBreak/>
        <w:t>A representative of the Ministry responsible for the subject of social security; and</w:t>
      </w:r>
    </w:p>
    <w:p w14:paraId="5CE5A496" w14:textId="7066FD8C" w:rsidR="000648A6" w:rsidRDefault="00E56529" w:rsidP="006F3966">
      <w:pPr>
        <w:pStyle w:val="ListParagraph"/>
        <w:numPr>
          <w:ilvl w:val="3"/>
          <w:numId w:val="74"/>
        </w:numPr>
        <w:spacing w:line="360" w:lineRule="auto"/>
        <w:jc w:val="both"/>
      </w:pPr>
      <w:r>
        <w:t>A member knowledgeable in human rights</w:t>
      </w:r>
      <w:r w:rsidR="00C30E3A">
        <w:t xml:space="preserve"> and disability rights</w:t>
      </w:r>
      <w:r>
        <w:t xml:space="preserve"> to be appointed by the Prime Minister.</w:t>
      </w:r>
    </w:p>
    <w:p w14:paraId="5E1DF9A2" w14:textId="77777777" w:rsidR="00E56529" w:rsidRDefault="00E56529" w:rsidP="006F3966">
      <w:pPr>
        <w:pStyle w:val="ListParagraph"/>
        <w:numPr>
          <w:ilvl w:val="2"/>
          <w:numId w:val="74"/>
        </w:numPr>
        <w:spacing w:line="360" w:lineRule="auto"/>
        <w:jc w:val="both"/>
      </w:pPr>
      <w:r>
        <w:t>The Tribunal shall sit on an ad hoc basis.</w:t>
      </w:r>
    </w:p>
    <w:p w14:paraId="3EFE9C49" w14:textId="77777777" w:rsidR="00E56529" w:rsidRDefault="00E56529" w:rsidP="006F3966">
      <w:pPr>
        <w:pStyle w:val="ListParagraph"/>
        <w:numPr>
          <w:ilvl w:val="2"/>
          <w:numId w:val="74"/>
        </w:numPr>
        <w:spacing w:line="360" w:lineRule="auto"/>
        <w:jc w:val="both"/>
      </w:pPr>
      <w:r>
        <w:t>Every member of the Tribunal shall, before assuming office, make and sign the declaration set out in the Second Schedule before a Magistrate.</w:t>
      </w:r>
    </w:p>
    <w:p w14:paraId="48BE6D97" w14:textId="77777777" w:rsidR="00E56529" w:rsidRDefault="00E56529" w:rsidP="006F3966">
      <w:pPr>
        <w:pStyle w:val="ListParagraph"/>
        <w:numPr>
          <w:ilvl w:val="2"/>
          <w:numId w:val="74"/>
        </w:numPr>
        <w:spacing w:line="360" w:lineRule="auto"/>
        <w:jc w:val="both"/>
      </w:pPr>
      <w:r>
        <w:t xml:space="preserve">The Minister shall cause the names of the members of the Tribunal to be published in the Gazette. </w:t>
      </w:r>
    </w:p>
    <w:p w14:paraId="4C7F2839" w14:textId="77777777" w:rsidR="00E56529" w:rsidRDefault="00E56529" w:rsidP="006F3966">
      <w:pPr>
        <w:pStyle w:val="ListParagraph"/>
        <w:numPr>
          <w:ilvl w:val="2"/>
          <w:numId w:val="74"/>
        </w:numPr>
        <w:spacing w:line="360" w:lineRule="auto"/>
        <w:jc w:val="both"/>
      </w:pPr>
      <w:r>
        <w:t>The members of the Tribunal shall be appointed for a period of 4 years and on such other terms and conditions as the Minister may determine.</w:t>
      </w:r>
    </w:p>
    <w:p w14:paraId="0ABFD4A2" w14:textId="77777777" w:rsidR="000648A6" w:rsidRDefault="000648A6" w:rsidP="006F3966">
      <w:pPr>
        <w:pStyle w:val="ListParagraph"/>
        <w:spacing w:line="360" w:lineRule="auto"/>
        <w:ind w:left="2520"/>
        <w:jc w:val="both"/>
      </w:pPr>
    </w:p>
    <w:p w14:paraId="453701E7" w14:textId="77777777" w:rsidR="00E56529" w:rsidRDefault="00E56529" w:rsidP="006F3966">
      <w:pPr>
        <w:pStyle w:val="ListParagraph"/>
        <w:numPr>
          <w:ilvl w:val="1"/>
          <w:numId w:val="74"/>
        </w:numPr>
        <w:spacing w:line="360" w:lineRule="auto"/>
        <w:jc w:val="both"/>
      </w:pPr>
      <w:r>
        <w:t xml:space="preserve">The Tribunal shall have jurisdiction to adjudicate on any dispute relating to disability issues referred to it by- </w:t>
      </w:r>
    </w:p>
    <w:p w14:paraId="6A50C3AC" w14:textId="77777777" w:rsidR="00E56529" w:rsidRDefault="00E56529" w:rsidP="006F3966">
      <w:pPr>
        <w:pStyle w:val="ListParagraph"/>
        <w:numPr>
          <w:ilvl w:val="2"/>
          <w:numId w:val="74"/>
        </w:numPr>
        <w:spacing w:line="360" w:lineRule="auto"/>
        <w:jc w:val="both"/>
      </w:pPr>
      <w:r>
        <w:t>The Permanent Secretary;</w:t>
      </w:r>
    </w:p>
    <w:p w14:paraId="376F85A3" w14:textId="77777777" w:rsidR="00E56529" w:rsidRDefault="00E56529" w:rsidP="006F3966">
      <w:pPr>
        <w:pStyle w:val="ListParagraph"/>
        <w:numPr>
          <w:ilvl w:val="2"/>
          <w:numId w:val="74"/>
        </w:numPr>
        <w:spacing w:line="360" w:lineRule="auto"/>
        <w:jc w:val="both"/>
      </w:pPr>
      <w:r>
        <w:t xml:space="preserve">The Authority; or </w:t>
      </w:r>
    </w:p>
    <w:p w14:paraId="4C66841F" w14:textId="77777777" w:rsidR="00E56529" w:rsidRDefault="00E56529" w:rsidP="006F3966">
      <w:pPr>
        <w:pStyle w:val="ListParagraph"/>
        <w:numPr>
          <w:ilvl w:val="2"/>
          <w:numId w:val="74"/>
        </w:numPr>
        <w:spacing w:line="360" w:lineRule="auto"/>
        <w:jc w:val="both"/>
      </w:pPr>
      <w:r>
        <w:t xml:space="preserve">A person, employer or organization of/for persons with disabilities who feel aggrieved by any decision of the Authority. </w:t>
      </w:r>
    </w:p>
    <w:p w14:paraId="3A19CC4F" w14:textId="77777777" w:rsidR="000648A6" w:rsidRDefault="000648A6" w:rsidP="006F3966">
      <w:pPr>
        <w:pStyle w:val="ListParagraph"/>
        <w:spacing w:line="360" w:lineRule="auto"/>
        <w:ind w:left="2520"/>
        <w:jc w:val="both"/>
      </w:pPr>
    </w:p>
    <w:p w14:paraId="13E78529" w14:textId="77777777" w:rsidR="00E56529" w:rsidRDefault="00E56529" w:rsidP="006F3966">
      <w:pPr>
        <w:pStyle w:val="ListParagraph"/>
        <w:numPr>
          <w:ilvl w:val="1"/>
          <w:numId w:val="74"/>
        </w:numPr>
        <w:spacing w:line="360" w:lineRule="auto"/>
        <w:jc w:val="both"/>
      </w:pPr>
      <w:r>
        <w:t xml:space="preserve">The Tribunal may, in the light of the determination under subsection (2)- </w:t>
      </w:r>
    </w:p>
    <w:p w14:paraId="33EC3EF3" w14:textId="77777777" w:rsidR="00E56529" w:rsidRDefault="00E56529" w:rsidP="006F3966">
      <w:pPr>
        <w:pStyle w:val="ListParagraph"/>
        <w:numPr>
          <w:ilvl w:val="2"/>
          <w:numId w:val="74"/>
        </w:numPr>
        <w:spacing w:line="360" w:lineRule="auto"/>
        <w:jc w:val="both"/>
      </w:pPr>
      <w:r>
        <w:t xml:space="preserve">Give such directions to an employer as it may consider reasonable and proper in all the circumstances including a direction that the employer shall pay to the Board such contribution as is specified in Part B of the First Schedule; or </w:t>
      </w:r>
    </w:p>
    <w:p w14:paraId="0937CDF1" w14:textId="77777777" w:rsidR="00E56529" w:rsidRDefault="00E56529" w:rsidP="006F3966">
      <w:pPr>
        <w:pStyle w:val="ListParagraph"/>
        <w:numPr>
          <w:ilvl w:val="2"/>
          <w:numId w:val="74"/>
        </w:numPr>
        <w:spacing w:line="360" w:lineRule="auto"/>
        <w:jc w:val="both"/>
      </w:pPr>
      <w:r>
        <w:t xml:space="preserve">Exempt the employer from his obligation to employ persons with disabilities. </w:t>
      </w:r>
    </w:p>
    <w:p w14:paraId="7C4D0DD6" w14:textId="77777777" w:rsidR="000648A6" w:rsidRDefault="000648A6" w:rsidP="006F3966">
      <w:pPr>
        <w:pStyle w:val="ListParagraph"/>
        <w:spacing w:line="360" w:lineRule="auto"/>
        <w:ind w:left="2520"/>
        <w:jc w:val="both"/>
      </w:pPr>
    </w:p>
    <w:p w14:paraId="3CE44BFA" w14:textId="77777777" w:rsidR="00E56529" w:rsidRDefault="00E56529" w:rsidP="006F3966">
      <w:pPr>
        <w:pStyle w:val="ListParagraph"/>
        <w:numPr>
          <w:ilvl w:val="1"/>
          <w:numId w:val="74"/>
        </w:numPr>
        <w:spacing w:line="360" w:lineRule="auto"/>
        <w:jc w:val="both"/>
      </w:pPr>
      <w:r>
        <w:t xml:space="preserve">The Permanent Secretary may designate a public officer to act as secretary to the Tribunal. </w:t>
      </w:r>
    </w:p>
    <w:p w14:paraId="3318B36B" w14:textId="77777777" w:rsidR="000648A6" w:rsidRDefault="000648A6" w:rsidP="006F3966">
      <w:pPr>
        <w:pStyle w:val="ListParagraph"/>
        <w:spacing w:line="360" w:lineRule="auto"/>
        <w:ind w:left="1800"/>
        <w:jc w:val="both"/>
      </w:pPr>
    </w:p>
    <w:p w14:paraId="1D437CDB" w14:textId="77777777" w:rsidR="00E56529" w:rsidRDefault="00E56529" w:rsidP="006F3966">
      <w:pPr>
        <w:pStyle w:val="ListParagraph"/>
        <w:numPr>
          <w:ilvl w:val="1"/>
          <w:numId w:val="74"/>
        </w:numPr>
        <w:spacing w:line="360" w:lineRule="auto"/>
        <w:jc w:val="both"/>
      </w:pPr>
      <w:r>
        <w:lastRenderedPageBreak/>
        <w:t xml:space="preserve">    (a) Where any member, or any person related to the member by blood or marriage, has a pecuniary or other material interest in relation to any matter before the Tribunal, that member- </w:t>
      </w:r>
    </w:p>
    <w:p w14:paraId="41199887" w14:textId="77777777" w:rsidR="00E56529" w:rsidRDefault="00E56529" w:rsidP="006F3966">
      <w:pPr>
        <w:pStyle w:val="ListParagraph"/>
        <w:numPr>
          <w:ilvl w:val="3"/>
          <w:numId w:val="74"/>
        </w:numPr>
        <w:spacing w:line="360" w:lineRule="auto"/>
        <w:jc w:val="both"/>
      </w:pPr>
      <w:r>
        <w:t>Shall disclose the nature of the interest before or at the meeting convened to discuss that matter; and</w:t>
      </w:r>
    </w:p>
    <w:p w14:paraId="0DFD4B03" w14:textId="77777777" w:rsidR="00E56529" w:rsidRDefault="00E56529" w:rsidP="006F3966">
      <w:pPr>
        <w:pStyle w:val="ListParagraph"/>
        <w:numPr>
          <w:ilvl w:val="3"/>
          <w:numId w:val="74"/>
        </w:numPr>
        <w:spacing w:line="360" w:lineRule="auto"/>
        <w:jc w:val="both"/>
      </w:pPr>
      <w:r>
        <w:t>Shall not take part in nay deliberations relating to that matter.</w:t>
      </w:r>
    </w:p>
    <w:p w14:paraId="49336F02" w14:textId="77777777" w:rsidR="00E56529" w:rsidRDefault="00E56529" w:rsidP="006F3966">
      <w:pPr>
        <w:pStyle w:val="ListParagraph"/>
        <w:numPr>
          <w:ilvl w:val="2"/>
          <w:numId w:val="74"/>
        </w:numPr>
        <w:spacing w:line="360" w:lineRule="auto"/>
        <w:jc w:val="both"/>
      </w:pPr>
      <w:r>
        <w:t xml:space="preserve">A disclosure of interest made under paragraph (a) shall be recorded in the minutes of proceedings of the meeting convened to discuss that matter. </w:t>
      </w:r>
    </w:p>
    <w:p w14:paraId="55A7E045" w14:textId="77777777" w:rsidR="000648A6" w:rsidRDefault="000648A6" w:rsidP="006F3966">
      <w:pPr>
        <w:pStyle w:val="ListParagraph"/>
        <w:spacing w:line="360" w:lineRule="auto"/>
        <w:ind w:left="2520"/>
        <w:jc w:val="both"/>
      </w:pPr>
    </w:p>
    <w:p w14:paraId="55366D0D" w14:textId="77777777" w:rsidR="00E56529" w:rsidRDefault="00E56529" w:rsidP="006F3966">
      <w:pPr>
        <w:pStyle w:val="ListParagraph"/>
        <w:numPr>
          <w:ilvl w:val="1"/>
          <w:numId w:val="74"/>
        </w:numPr>
        <w:spacing w:line="360" w:lineRule="auto"/>
        <w:jc w:val="both"/>
      </w:pPr>
      <w:r>
        <w:t xml:space="preserve">   (a) The Tribunal may make such rules as it considers appropriate for the purpose of the lodging and hearing of appeals before it.</w:t>
      </w:r>
    </w:p>
    <w:p w14:paraId="240276F2" w14:textId="77777777" w:rsidR="00E56529" w:rsidRDefault="00E56529" w:rsidP="006F3966">
      <w:pPr>
        <w:pStyle w:val="ListParagraph"/>
        <w:numPr>
          <w:ilvl w:val="0"/>
          <w:numId w:val="76"/>
        </w:numPr>
        <w:spacing w:line="360" w:lineRule="auto"/>
        <w:jc w:val="both"/>
      </w:pPr>
      <w:r>
        <w:t xml:space="preserve">Any rules made under paragraph 6(a) may provide for- </w:t>
      </w:r>
    </w:p>
    <w:p w14:paraId="0D99F8FC" w14:textId="77777777" w:rsidR="00E56529" w:rsidRDefault="00E56529" w:rsidP="006F3966">
      <w:pPr>
        <w:pStyle w:val="ListParagraph"/>
        <w:numPr>
          <w:ilvl w:val="4"/>
          <w:numId w:val="76"/>
        </w:numPr>
        <w:spacing w:line="360" w:lineRule="auto"/>
        <w:jc w:val="both"/>
      </w:pPr>
      <w:r>
        <w:t>The practice and procedure before the Tribunal; and</w:t>
      </w:r>
    </w:p>
    <w:p w14:paraId="66F19191" w14:textId="77777777" w:rsidR="00E56529" w:rsidRDefault="00E56529" w:rsidP="006F3966">
      <w:pPr>
        <w:pStyle w:val="ListParagraph"/>
        <w:numPr>
          <w:ilvl w:val="4"/>
          <w:numId w:val="76"/>
        </w:numPr>
        <w:spacing w:line="360" w:lineRule="auto"/>
        <w:jc w:val="both"/>
      </w:pPr>
      <w:r>
        <w:t>The taking of fees and levying of charges.</w:t>
      </w:r>
    </w:p>
    <w:p w14:paraId="24538D16" w14:textId="77777777" w:rsidR="000648A6" w:rsidRDefault="000648A6" w:rsidP="006F3966">
      <w:pPr>
        <w:pStyle w:val="ListParagraph"/>
        <w:spacing w:line="360" w:lineRule="auto"/>
        <w:ind w:left="3600"/>
        <w:jc w:val="both"/>
      </w:pPr>
    </w:p>
    <w:p w14:paraId="5C6A6674" w14:textId="77777777" w:rsidR="00E56529" w:rsidRDefault="00E56529" w:rsidP="006F3966">
      <w:pPr>
        <w:pStyle w:val="ListParagraph"/>
        <w:numPr>
          <w:ilvl w:val="1"/>
          <w:numId w:val="74"/>
        </w:numPr>
        <w:spacing w:line="360" w:lineRule="auto"/>
        <w:jc w:val="both"/>
      </w:pPr>
      <w:r>
        <w:t>The Tribunal shall after holding a hearing as appropriate, determine the case within a period not exceeding 2 months.</w:t>
      </w:r>
    </w:p>
    <w:p w14:paraId="34584C8D" w14:textId="77777777" w:rsidR="000648A6" w:rsidRDefault="000648A6" w:rsidP="006F3966">
      <w:pPr>
        <w:pStyle w:val="ListParagraph"/>
        <w:spacing w:line="360" w:lineRule="auto"/>
        <w:ind w:left="1800"/>
        <w:jc w:val="both"/>
      </w:pPr>
    </w:p>
    <w:p w14:paraId="2DDC8457" w14:textId="24700E2F" w:rsidR="000648A6" w:rsidRDefault="00E56529" w:rsidP="006F3966">
      <w:pPr>
        <w:pStyle w:val="ListParagraph"/>
        <w:numPr>
          <w:ilvl w:val="1"/>
          <w:numId w:val="74"/>
        </w:numPr>
        <w:spacing w:line="360" w:lineRule="auto"/>
        <w:jc w:val="both"/>
      </w:pPr>
      <w:r>
        <w:t>An award made by the Tribunal shall be binding upon all parties concerned.</w:t>
      </w:r>
    </w:p>
    <w:p w14:paraId="79DCE136" w14:textId="77777777" w:rsidR="006F3966" w:rsidRDefault="006F3966" w:rsidP="006F3966">
      <w:pPr>
        <w:pStyle w:val="ListParagraph"/>
        <w:spacing w:line="360" w:lineRule="auto"/>
        <w:ind w:left="1800"/>
        <w:jc w:val="both"/>
      </w:pPr>
    </w:p>
    <w:p w14:paraId="7E116996" w14:textId="5F13C395" w:rsidR="00BB3537" w:rsidRPr="006F3966" w:rsidRDefault="00E56529" w:rsidP="006F3966">
      <w:pPr>
        <w:pStyle w:val="ListParagraph"/>
        <w:numPr>
          <w:ilvl w:val="1"/>
          <w:numId w:val="74"/>
        </w:numPr>
        <w:spacing w:line="360" w:lineRule="auto"/>
        <w:jc w:val="both"/>
      </w:pPr>
      <w:r>
        <w:t xml:space="preserve">Any party who is aggrieved by a decision of the Tribunal under this section may appeal against that decision to the Supreme Court by way of judicial review. </w:t>
      </w:r>
    </w:p>
    <w:p w14:paraId="7E116997"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181BD8">
        <w:rPr>
          <w:b/>
          <w:color w:val="000000"/>
          <w:lang w:val="en-GB"/>
        </w:rPr>
        <w:t xml:space="preserve"> </w:t>
      </w:r>
      <w:r w:rsidR="00EC386C" w:rsidRPr="006F3966">
        <w:rPr>
          <w:b/>
          <w:i/>
          <w:color w:val="000000"/>
          <w:lang w:val="en-GB"/>
        </w:rPr>
        <w:t>Offences</w:t>
      </w:r>
    </w:p>
    <w:p w14:paraId="7E116998" w14:textId="77777777" w:rsidR="00BB3537" w:rsidRPr="00181BD8" w:rsidRDefault="00BB3537">
      <w:pPr>
        <w:pBdr>
          <w:top w:val="nil"/>
          <w:left w:val="nil"/>
          <w:bottom w:val="nil"/>
          <w:right w:val="nil"/>
          <w:between w:val="nil"/>
        </w:pBdr>
        <w:spacing w:after="0"/>
        <w:ind w:left="1080"/>
        <w:rPr>
          <w:b/>
          <w:color w:val="000000"/>
          <w:lang w:val="en-GB"/>
        </w:rPr>
      </w:pPr>
    </w:p>
    <w:p w14:paraId="7E116999" w14:textId="77777777" w:rsidR="00BB3537" w:rsidRPr="00181BD8" w:rsidRDefault="00EC386C" w:rsidP="006F3966">
      <w:pPr>
        <w:numPr>
          <w:ilvl w:val="0"/>
          <w:numId w:val="62"/>
        </w:numPr>
        <w:pBdr>
          <w:top w:val="nil"/>
          <w:left w:val="nil"/>
          <w:bottom w:val="nil"/>
          <w:right w:val="nil"/>
          <w:between w:val="nil"/>
        </w:pBdr>
        <w:spacing w:after="0" w:line="360" w:lineRule="auto"/>
        <w:jc w:val="both"/>
        <w:rPr>
          <w:lang w:val="en-GB"/>
        </w:rPr>
      </w:pPr>
      <w:r w:rsidRPr="00181BD8">
        <w:rPr>
          <w:color w:val="000000"/>
          <w:lang w:val="en-GB"/>
        </w:rPr>
        <w:t xml:space="preserve">Any person or group of persons or organization or entity who is engaged in a practice which is non-compliant to this Act shall commit an offence. </w:t>
      </w:r>
    </w:p>
    <w:p w14:paraId="7E11699A" w14:textId="77777777" w:rsidR="002F059A" w:rsidRPr="00181BD8" w:rsidRDefault="002F059A" w:rsidP="006F3966">
      <w:pPr>
        <w:numPr>
          <w:ilvl w:val="0"/>
          <w:numId w:val="62"/>
        </w:numPr>
        <w:pBdr>
          <w:top w:val="nil"/>
          <w:left w:val="nil"/>
          <w:bottom w:val="nil"/>
          <w:right w:val="nil"/>
          <w:between w:val="nil"/>
        </w:pBdr>
        <w:spacing w:after="0" w:line="360" w:lineRule="auto"/>
        <w:jc w:val="both"/>
        <w:rPr>
          <w:lang w:val="en-GB"/>
        </w:rPr>
      </w:pPr>
      <w:r w:rsidRPr="00181BD8">
        <w:rPr>
          <w:color w:val="000000"/>
          <w:lang w:val="en-GB"/>
        </w:rPr>
        <w:t xml:space="preserve">Whoever,- </w:t>
      </w:r>
    </w:p>
    <w:p w14:paraId="7E11699B" w14:textId="77777777" w:rsidR="002F059A" w:rsidRPr="00ED3C20" w:rsidRDefault="002F059A" w:rsidP="006F3966">
      <w:pPr>
        <w:pStyle w:val="ListParagraph"/>
        <w:numPr>
          <w:ilvl w:val="0"/>
          <w:numId w:val="110"/>
        </w:numPr>
        <w:pBdr>
          <w:top w:val="nil"/>
          <w:left w:val="nil"/>
          <w:bottom w:val="nil"/>
          <w:right w:val="nil"/>
          <w:between w:val="nil"/>
        </w:pBdr>
        <w:spacing w:after="0" w:line="360" w:lineRule="auto"/>
        <w:jc w:val="both"/>
        <w:rPr>
          <w:color w:val="000000"/>
          <w:lang w:val="en-GB"/>
        </w:rPr>
      </w:pPr>
      <w:r w:rsidRPr="00ED3C20">
        <w:rPr>
          <w:color w:val="000000"/>
          <w:lang w:val="en-GB"/>
        </w:rPr>
        <w:t xml:space="preserve">intentionally insults or intimidates with intent to humiliate a person with disability in any place within public view; </w:t>
      </w:r>
    </w:p>
    <w:p w14:paraId="7E11699C" w14:textId="0322150C" w:rsidR="002F059A" w:rsidRPr="00ED3C20" w:rsidRDefault="00440440" w:rsidP="006F3966">
      <w:pPr>
        <w:pStyle w:val="ListParagraph"/>
        <w:numPr>
          <w:ilvl w:val="0"/>
          <w:numId w:val="110"/>
        </w:numPr>
        <w:pBdr>
          <w:top w:val="nil"/>
          <w:left w:val="nil"/>
          <w:bottom w:val="nil"/>
          <w:right w:val="nil"/>
          <w:between w:val="nil"/>
        </w:pBdr>
        <w:spacing w:after="0" w:line="360" w:lineRule="auto"/>
        <w:jc w:val="both"/>
        <w:rPr>
          <w:color w:val="000000"/>
          <w:lang w:val="en-GB"/>
        </w:rPr>
      </w:pPr>
      <w:r>
        <w:rPr>
          <w:color w:val="000000"/>
          <w:lang w:val="en-GB"/>
        </w:rPr>
        <w:t>assaults, or uses force against,</w:t>
      </w:r>
      <w:r w:rsidR="002F059A" w:rsidRPr="00ED3C20">
        <w:rPr>
          <w:color w:val="000000"/>
          <w:lang w:val="en-GB"/>
        </w:rPr>
        <w:t xml:space="preserve"> any person with disability with intent to </w:t>
      </w:r>
      <w:r w:rsidR="003840BC" w:rsidRPr="00ED3C20">
        <w:rPr>
          <w:color w:val="000000"/>
          <w:lang w:val="en-GB"/>
        </w:rPr>
        <w:t>dishonour</w:t>
      </w:r>
      <w:r w:rsidR="002F059A" w:rsidRPr="00ED3C20">
        <w:rPr>
          <w:color w:val="000000"/>
          <w:lang w:val="en-GB"/>
        </w:rPr>
        <w:t xml:space="preserve"> him or outrage the modesty of a woman with disability; </w:t>
      </w:r>
    </w:p>
    <w:p w14:paraId="7E11699D" w14:textId="77777777" w:rsidR="002F059A" w:rsidRPr="00ED3C20" w:rsidRDefault="002F059A" w:rsidP="006F3966">
      <w:pPr>
        <w:pStyle w:val="ListParagraph"/>
        <w:numPr>
          <w:ilvl w:val="0"/>
          <w:numId w:val="110"/>
        </w:numPr>
        <w:pBdr>
          <w:top w:val="nil"/>
          <w:left w:val="nil"/>
          <w:bottom w:val="nil"/>
          <w:right w:val="nil"/>
          <w:between w:val="nil"/>
        </w:pBdr>
        <w:spacing w:after="0" w:line="360" w:lineRule="auto"/>
        <w:jc w:val="both"/>
        <w:rPr>
          <w:color w:val="000000"/>
          <w:lang w:val="en-GB"/>
        </w:rPr>
      </w:pPr>
      <w:r w:rsidRPr="00ED3C20">
        <w:rPr>
          <w:color w:val="000000"/>
          <w:lang w:val="en-GB"/>
        </w:rPr>
        <w:lastRenderedPageBreak/>
        <w:t xml:space="preserve">having the actual charge or control over a person with disability voluntarily or knowingly denies food or fluids to him or her; </w:t>
      </w:r>
    </w:p>
    <w:p w14:paraId="7E11699E" w14:textId="77777777" w:rsidR="002F059A" w:rsidRPr="00ED3C20" w:rsidRDefault="002F059A" w:rsidP="006F3966">
      <w:pPr>
        <w:pStyle w:val="ListParagraph"/>
        <w:numPr>
          <w:ilvl w:val="0"/>
          <w:numId w:val="110"/>
        </w:numPr>
        <w:pBdr>
          <w:top w:val="nil"/>
          <w:left w:val="nil"/>
          <w:bottom w:val="nil"/>
          <w:right w:val="nil"/>
          <w:between w:val="nil"/>
        </w:pBdr>
        <w:spacing w:after="0" w:line="360" w:lineRule="auto"/>
        <w:jc w:val="both"/>
        <w:rPr>
          <w:color w:val="000000"/>
          <w:lang w:val="en-GB"/>
        </w:rPr>
      </w:pPr>
      <w:r w:rsidRPr="00ED3C20">
        <w:rPr>
          <w:color w:val="000000"/>
          <w:lang w:val="en-GB"/>
        </w:rPr>
        <w:t xml:space="preserve">being in a position to dominate the will of a child or woman with disability and uses that position to exploit her sexually; </w:t>
      </w:r>
    </w:p>
    <w:p w14:paraId="7E11699F" w14:textId="77777777" w:rsidR="002F059A" w:rsidRPr="00ED3C20" w:rsidRDefault="002F059A" w:rsidP="006F3966">
      <w:pPr>
        <w:pStyle w:val="ListParagraph"/>
        <w:numPr>
          <w:ilvl w:val="0"/>
          <w:numId w:val="110"/>
        </w:numPr>
        <w:pBdr>
          <w:top w:val="nil"/>
          <w:left w:val="nil"/>
          <w:bottom w:val="nil"/>
          <w:right w:val="nil"/>
          <w:between w:val="nil"/>
        </w:pBdr>
        <w:spacing w:after="0" w:line="360" w:lineRule="auto"/>
        <w:jc w:val="both"/>
        <w:rPr>
          <w:color w:val="000000"/>
          <w:lang w:val="en-GB"/>
        </w:rPr>
      </w:pPr>
      <w:r w:rsidRPr="00ED3C20">
        <w:rPr>
          <w:color w:val="000000"/>
          <w:lang w:val="en-GB"/>
        </w:rPr>
        <w:t xml:space="preserve">voluntarily injures, damages or interferes with the use of any limb or sense or any supporting device of a person with disability; </w:t>
      </w:r>
    </w:p>
    <w:p w14:paraId="7E1169A0" w14:textId="1ED4C65E" w:rsidR="002F059A" w:rsidRPr="00ED3C20" w:rsidRDefault="002F059A" w:rsidP="006F3966">
      <w:pPr>
        <w:pStyle w:val="ListParagraph"/>
        <w:numPr>
          <w:ilvl w:val="0"/>
          <w:numId w:val="110"/>
        </w:numPr>
        <w:pBdr>
          <w:top w:val="nil"/>
          <w:left w:val="nil"/>
          <w:bottom w:val="nil"/>
          <w:right w:val="nil"/>
          <w:between w:val="nil"/>
        </w:pBdr>
        <w:spacing w:after="0" w:line="360" w:lineRule="auto"/>
        <w:jc w:val="both"/>
        <w:rPr>
          <w:color w:val="000000"/>
          <w:lang w:val="en-GB"/>
        </w:rPr>
      </w:pPr>
      <w:proofErr w:type="gramStart"/>
      <w:r w:rsidRPr="00ED3C20">
        <w:rPr>
          <w:color w:val="000000"/>
          <w:lang w:val="en-GB"/>
        </w:rPr>
        <w:t>performs</w:t>
      </w:r>
      <w:proofErr w:type="gramEnd"/>
      <w:r w:rsidRPr="00ED3C20">
        <w:rPr>
          <w:color w:val="000000"/>
          <w:lang w:val="en-GB"/>
        </w:rPr>
        <w:t>, conducts or directs any medical procedure to be performed on a woman with disability which leads to or is likely to lead to termination of pregnancy without her express consent except in cases where medical procedure for termination of pregnancy is</w:t>
      </w:r>
      <w:r w:rsidR="00E216BD" w:rsidRPr="00ED3C20">
        <w:rPr>
          <w:color w:val="000000"/>
          <w:lang w:val="en-GB"/>
        </w:rPr>
        <w:t xml:space="preserve"> allowed as provided in existing legislation.</w:t>
      </w:r>
    </w:p>
    <w:p w14:paraId="7E1169A1" w14:textId="77777777" w:rsidR="002F059A" w:rsidRPr="00181BD8" w:rsidRDefault="002F059A" w:rsidP="006F3966">
      <w:pPr>
        <w:pBdr>
          <w:top w:val="nil"/>
          <w:left w:val="nil"/>
          <w:bottom w:val="nil"/>
          <w:right w:val="nil"/>
          <w:between w:val="nil"/>
        </w:pBdr>
        <w:spacing w:after="0" w:line="360" w:lineRule="auto"/>
        <w:ind w:left="1800"/>
        <w:jc w:val="both"/>
        <w:rPr>
          <w:lang w:val="en-GB"/>
        </w:rPr>
      </w:pPr>
    </w:p>
    <w:p w14:paraId="7E1169A2" w14:textId="63CAD658" w:rsidR="00BB3537" w:rsidRPr="00ED3C20" w:rsidRDefault="00EC386C" w:rsidP="006F3966">
      <w:pPr>
        <w:pStyle w:val="ListParagraph"/>
        <w:numPr>
          <w:ilvl w:val="0"/>
          <w:numId w:val="109"/>
        </w:numPr>
        <w:pBdr>
          <w:top w:val="nil"/>
          <w:left w:val="nil"/>
          <w:bottom w:val="nil"/>
          <w:right w:val="nil"/>
          <w:between w:val="nil"/>
        </w:pBdr>
        <w:spacing w:after="0" w:line="360" w:lineRule="auto"/>
        <w:jc w:val="both"/>
        <w:rPr>
          <w:color w:val="000000"/>
          <w:lang w:val="en-GB"/>
        </w:rPr>
      </w:pPr>
      <w:r w:rsidRPr="00ED3C20">
        <w:rPr>
          <w:color w:val="000000"/>
          <w:lang w:val="en-GB"/>
        </w:rPr>
        <w:t>Shall, on conviction, be liable to a fine not exceeding</w:t>
      </w:r>
      <w:r w:rsidR="003C1B78" w:rsidRPr="00ED3C20">
        <w:rPr>
          <w:color w:val="000000"/>
          <w:lang w:val="en-GB"/>
        </w:rPr>
        <w:t xml:space="preserve"> 2</w:t>
      </w:r>
      <w:r w:rsidRPr="00ED3C20">
        <w:rPr>
          <w:color w:val="000000"/>
          <w:lang w:val="en-GB"/>
        </w:rPr>
        <w:t xml:space="preserve">00,000 rupees or to a term of imprisonment not exceeding </w:t>
      </w:r>
      <w:r w:rsidR="003C1B78" w:rsidRPr="00ED3C20">
        <w:rPr>
          <w:color w:val="000000"/>
          <w:lang w:val="en-GB"/>
        </w:rPr>
        <w:t>5</w:t>
      </w:r>
      <w:r w:rsidRPr="00ED3C20">
        <w:rPr>
          <w:color w:val="000000"/>
          <w:lang w:val="en-GB"/>
        </w:rPr>
        <w:t xml:space="preserve"> years. </w:t>
      </w:r>
    </w:p>
    <w:p w14:paraId="7E1169A3" w14:textId="77777777" w:rsidR="00BB3537" w:rsidRPr="00181BD8" w:rsidRDefault="00BB3537">
      <w:pPr>
        <w:pBdr>
          <w:top w:val="nil"/>
          <w:left w:val="nil"/>
          <w:bottom w:val="nil"/>
          <w:right w:val="nil"/>
          <w:between w:val="nil"/>
        </w:pBdr>
        <w:spacing w:after="0"/>
        <w:ind w:left="1080"/>
        <w:rPr>
          <w:color w:val="000000"/>
          <w:lang w:val="en-GB"/>
        </w:rPr>
      </w:pPr>
    </w:p>
    <w:p w14:paraId="7E1169A4" w14:textId="778DD1C5" w:rsidR="00BB3537" w:rsidRPr="00181BD8" w:rsidRDefault="00BB3537" w:rsidP="00E4056F">
      <w:pPr>
        <w:pBdr>
          <w:top w:val="nil"/>
          <w:left w:val="nil"/>
          <w:bottom w:val="nil"/>
          <w:right w:val="nil"/>
          <w:between w:val="nil"/>
        </w:pBdr>
        <w:spacing w:after="0"/>
        <w:ind w:left="1080"/>
        <w:rPr>
          <w:b/>
          <w:color w:val="000000"/>
          <w:lang w:val="en-GB"/>
        </w:rPr>
      </w:pPr>
    </w:p>
    <w:p w14:paraId="7E1169A7" w14:textId="14430C9D" w:rsidR="00BB3537" w:rsidRPr="006F3966" w:rsidRDefault="006F3966" w:rsidP="006F35E4">
      <w:pPr>
        <w:numPr>
          <w:ilvl w:val="0"/>
          <w:numId w:val="46"/>
        </w:numPr>
        <w:pBdr>
          <w:top w:val="nil"/>
          <w:left w:val="nil"/>
          <w:bottom w:val="nil"/>
          <w:right w:val="nil"/>
          <w:between w:val="nil"/>
        </w:pBdr>
        <w:spacing w:after="0"/>
        <w:rPr>
          <w:b/>
          <w:i/>
          <w:color w:val="000000"/>
          <w:lang w:val="en-GB"/>
        </w:rPr>
      </w:pPr>
      <w:r>
        <w:rPr>
          <w:b/>
          <w:i/>
          <w:color w:val="000000"/>
          <w:lang w:val="en-GB"/>
        </w:rPr>
        <w:t xml:space="preserve"> </w:t>
      </w:r>
      <w:r w:rsidR="00EC386C" w:rsidRPr="006F3966">
        <w:rPr>
          <w:b/>
          <w:i/>
          <w:color w:val="000000"/>
          <w:lang w:val="en-GB"/>
        </w:rPr>
        <w:t>Repeals</w:t>
      </w:r>
    </w:p>
    <w:p w14:paraId="2FE48AF6" w14:textId="77777777" w:rsidR="006F3966" w:rsidRPr="00181BD8" w:rsidRDefault="006F3966" w:rsidP="006F3966">
      <w:pPr>
        <w:pBdr>
          <w:top w:val="nil"/>
          <w:left w:val="nil"/>
          <w:bottom w:val="nil"/>
          <w:right w:val="nil"/>
          <w:between w:val="nil"/>
        </w:pBdr>
        <w:spacing w:after="0" w:line="360" w:lineRule="auto"/>
        <w:ind w:left="1080"/>
        <w:jc w:val="both"/>
        <w:rPr>
          <w:b/>
          <w:color w:val="000000"/>
          <w:lang w:val="en-GB"/>
        </w:rPr>
      </w:pPr>
    </w:p>
    <w:p w14:paraId="7E1169A8" w14:textId="77777777" w:rsidR="00BB3537" w:rsidRPr="00ED3C20" w:rsidRDefault="00EC386C" w:rsidP="006F3966">
      <w:pPr>
        <w:pStyle w:val="ListParagraph"/>
        <w:numPr>
          <w:ilvl w:val="0"/>
          <w:numId w:val="111"/>
        </w:numPr>
        <w:pBdr>
          <w:top w:val="nil"/>
          <w:left w:val="nil"/>
          <w:bottom w:val="nil"/>
          <w:right w:val="nil"/>
          <w:between w:val="nil"/>
        </w:pBdr>
        <w:spacing w:after="0" w:line="360" w:lineRule="auto"/>
        <w:jc w:val="both"/>
        <w:rPr>
          <w:color w:val="000000"/>
          <w:lang w:val="en-GB"/>
        </w:rPr>
      </w:pPr>
      <w:r w:rsidRPr="00ED3C20">
        <w:rPr>
          <w:color w:val="000000"/>
          <w:lang w:val="en-GB"/>
        </w:rPr>
        <w:t xml:space="preserve">The following enactments are repealed- </w:t>
      </w:r>
    </w:p>
    <w:p w14:paraId="7E1169A9" w14:textId="77777777" w:rsidR="00BB3537" w:rsidRPr="00181BD8" w:rsidRDefault="00EC386C" w:rsidP="006F3966">
      <w:pPr>
        <w:numPr>
          <w:ilvl w:val="0"/>
          <w:numId w:val="35"/>
        </w:numPr>
        <w:pBdr>
          <w:top w:val="nil"/>
          <w:left w:val="nil"/>
          <w:bottom w:val="nil"/>
          <w:right w:val="nil"/>
          <w:between w:val="nil"/>
        </w:pBdr>
        <w:spacing w:after="0" w:line="360" w:lineRule="auto"/>
        <w:jc w:val="both"/>
        <w:rPr>
          <w:lang w:val="en-GB"/>
        </w:rPr>
      </w:pPr>
      <w:r w:rsidRPr="00181BD8">
        <w:rPr>
          <w:color w:val="000000"/>
          <w:lang w:val="en-GB"/>
        </w:rPr>
        <w:t xml:space="preserve">The Lois </w:t>
      </w:r>
      <w:proofErr w:type="spellStart"/>
      <w:r w:rsidRPr="00181BD8">
        <w:rPr>
          <w:color w:val="000000"/>
          <w:lang w:val="en-GB"/>
        </w:rPr>
        <w:t>Lagesse</w:t>
      </w:r>
      <w:proofErr w:type="spellEnd"/>
      <w:r w:rsidRPr="00181BD8">
        <w:rPr>
          <w:color w:val="000000"/>
          <w:lang w:val="en-GB"/>
        </w:rPr>
        <w:t xml:space="preserve"> Trust Fund Act;</w:t>
      </w:r>
    </w:p>
    <w:p w14:paraId="7E1169AA" w14:textId="77777777" w:rsidR="00BB3537" w:rsidRPr="00181BD8" w:rsidRDefault="00EC386C" w:rsidP="006F3966">
      <w:pPr>
        <w:numPr>
          <w:ilvl w:val="0"/>
          <w:numId w:val="35"/>
        </w:numPr>
        <w:pBdr>
          <w:top w:val="nil"/>
          <w:left w:val="nil"/>
          <w:bottom w:val="nil"/>
          <w:right w:val="nil"/>
          <w:between w:val="nil"/>
        </w:pBdr>
        <w:spacing w:after="0" w:line="360" w:lineRule="auto"/>
        <w:jc w:val="both"/>
        <w:rPr>
          <w:lang w:val="en-GB"/>
        </w:rPr>
      </w:pPr>
      <w:r w:rsidRPr="00181BD8">
        <w:rPr>
          <w:color w:val="000000"/>
          <w:lang w:val="en-GB"/>
        </w:rPr>
        <w:t xml:space="preserve">The National Council for the Rehabilitation of Disabled Persons Act; </w:t>
      </w:r>
    </w:p>
    <w:p w14:paraId="7E1169AB" w14:textId="77777777" w:rsidR="00BB3537" w:rsidRPr="00181BD8" w:rsidRDefault="00EC386C" w:rsidP="006F3966">
      <w:pPr>
        <w:numPr>
          <w:ilvl w:val="0"/>
          <w:numId w:val="35"/>
        </w:numPr>
        <w:pBdr>
          <w:top w:val="nil"/>
          <w:left w:val="nil"/>
          <w:bottom w:val="nil"/>
          <w:right w:val="nil"/>
          <w:between w:val="nil"/>
        </w:pBdr>
        <w:spacing w:after="0" w:line="360" w:lineRule="auto"/>
        <w:jc w:val="both"/>
        <w:rPr>
          <w:lang w:val="en-GB"/>
        </w:rPr>
      </w:pPr>
      <w:r w:rsidRPr="00181BD8">
        <w:rPr>
          <w:color w:val="000000"/>
          <w:lang w:val="en-GB"/>
        </w:rPr>
        <w:t>Society for the Welfare of the Deaf Act;</w:t>
      </w:r>
    </w:p>
    <w:p w14:paraId="7E1169AC" w14:textId="77777777" w:rsidR="00BB3537" w:rsidRPr="00181BD8" w:rsidRDefault="00EC386C" w:rsidP="006F3966">
      <w:pPr>
        <w:numPr>
          <w:ilvl w:val="0"/>
          <w:numId w:val="35"/>
        </w:numPr>
        <w:pBdr>
          <w:top w:val="nil"/>
          <w:left w:val="nil"/>
          <w:bottom w:val="nil"/>
          <w:right w:val="nil"/>
          <w:between w:val="nil"/>
        </w:pBdr>
        <w:spacing w:after="0" w:line="360" w:lineRule="auto"/>
        <w:jc w:val="both"/>
        <w:rPr>
          <w:lang w:val="en-GB"/>
        </w:rPr>
      </w:pPr>
      <w:r w:rsidRPr="00181BD8">
        <w:rPr>
          <w:color w:val="000000"/>
          <w:lang w:val="en-GB"/>
        </w:rPr>
        <w:t>Mauritius Mental Health Association Act and;</w:t>
      </w:r>
    </w:p>
    <w:p w14:paraId="7E1169AD" w14:textId="77777777" w:rsidR="00BB3537" w:rsidRPr="00181BD8" w:rsidRDefault="00EC386C" w:rsidP="006F3966">
      <w:pPr>
        <w:numPr>
          <w:ilvl w:val="0"/>
          <w:numId w:val="35"/>
        </w:numPr>
        <w:pBdr>
          <w:top w:val="nil"/>
          <w:left w:val="nil"/>
          <w:bottom w:val="nil"/>
          <w:right w:val="nil"/>
          <w:between w:val="nil"/>
        </w:pBdr>
        <w:spacing w:after="0" w:line="360" w:lineRule="auto"/>
        <w:jc w:val="both"/>
        <w:rPr>
          <w:lang w:val="en-GB"/>
        </w:rPr>
      </w:pPr>
      <w:r w:rsidRPr="00181BD8">
        <w:rPr>
          <w:color w:val="000000"/>
          <w:lang w:val="en-GB"/>
        </w:rPr>
        <w:t xml:space="preserve">The Training and Employment of the Disabled Persons Act. </w:t>
      </w:r>
    </w:p>
    <w:p w14:paraId="7E1169AE" w14:textId="77777777" w:rsidR="00BB3537" w:rsidRPr="00181BD8" w:rsidRDefault="00BB3537">
      <w:pPr>
        <w:pBdr>
          <w:top w:val="nil"/>
          <w:left w:val="nil"/>
          <w:bottom w:val="nil"/>
          <w:right w:val="nil"/>
          <w:between w:val="nil"/>
        </w:pBdr>
        <w:spacing w:after="0"/>
        <w:ind w:left="1800"/>
        <w:rPr>
          <w:color w:val="000000"/>
          <w:lang w:val="en-GB"/>
        </w:rPr>
      </w:pPr>
    </w:p>
    <w:p w14:paraId="7E1169AF"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181BD8">
        <w:rPr>
          <w:b/>
          <w:color w:val="000000"/>
          <w:lang w:val="en-GB"/>
        </w:rPr>
        <w:t xml:space="preserve"> </w:t>
      </w:r>
      <w:r w:rsidR="00EC386C" w:rsidRPr="006F3966">
        <w:rPr>
          <w:b/>
          <w:i/>
          <w:color w:val="000000"/>
          <w:lang w:val="en-GB"/>
        </w:rPr>
        <w:t>Consequential amendments</w:t>
      </w:r>
    </w:p>
    <w:p w14:paraId="5C792B8F" w14:textId="77777777" w:rsidR="006F3966" w:rsidRPr="00181BD8" w:rsidRDefault="006F3966" w:rsidP="006F3966">
      <w:pPr>
        <w:pBdr>
          <w:top w:val="nil"/>
          <w:left w:val="nil"/>
          <w:bottom w:val="nil"/>
          <w:right w:val="nil"/>
          <w:between w:val="nil"/>
        </w:pBdr>
        <w:spacing w:after="0"/>
        <w:ind w:left="1080"/>
        <w:rPr>
          <w:b/>
          <w:color w:val="000000"/>
          <w:lang w:val="en-GB"/>
        </w:rPr>
      </w:pPr>
    </w:p>
    <w:p w14:paraId="7E1169B0" w14:textId="77777777" w:rsidR="00BB3537" w:rsidRPr="00181BD8" w:rsidRDefault="00EC386C" w:rsidP="006F3966">
      <w:pPr>
        <w:numPr>
          <w:ilvl w:val="0"/>
          <w:numId w:val="12"/>
        </w:numPr>
        <w:pBdr>
          <w:top w:val="nil"/>
          <w:left w:val="nil"/>
          <w:bottom w:val="nil"/>
          <w:right w:val="nil"/>
          <w:between w:val="nil"/>
        </w:pBdr>
        <w:spacing w:after="0" w:line="360" w:lineRule="auto"/>
        <w:jc w:val="both"/>
        <w:rPr>
          <w:lang w:val="en-GB"/>
        </w:rPr>
      </w:pPr>
      <w:r w:rsidRPr="00181BD8">
        <w:rPr>
          <w:color w:val="000000"/>
          <w:lang w:val="en-GB"/>
        </w:rPr>
        <w:t xml:space="preserve">The Statutory Bodies (Accounts and Audit) Act is amended- </w:t>
      </w:r>
    </w:p>
    <w:p w14:paraId="7E1169B1" w14:textId="77777777" w:rsidR="00BB3537" w:rsidRPr="00181BD8" w:rsidRDefault="00EC386C" w:rsidP="006F3966">
      <w:pPr>
        <w:numPr>
          <w:ilvl w:val="2"/>
          <w:numId w:val="72"/>
        </w:numPr>
        <w:pBdr>
          <w:top w:val="nil"/>
          <w:left w:val="nil"/>
          <w:bottom w:val="nil"/>
          <w:right w:val="nil"/>
          <w:between w:val="nil"/>
        </w:pBdr>
        <w:spacing w:after="0" w:line="360" w:lineRule="auto"/>
        <w:jc w:val="both"/>
        <w:rPr>
          <w:lang w:val="en-GB"/>
        </w:rPr>
      </w:pPr>
      <w:r w:rsidRPr="00181BD8">
        <w:rPr>
          <w:color w:val="000000"/>
          <w:lang w:val="en-GB"/>
        </w:rPr>
        <w:t>In the First Schedule-</w:t>
      </w:r>
    </w:p>
    <w:p w14:paraId="7E1169B2" w14:textId="77777777" w:rsidR="00BB3537" w:rsidRPr="00181BD8" w:rsidRDefault="00EC386C" w:rsidP="006F3966">
      <w:pPr>
        <w:numPr>
          <w:ilvl w:val="3"/>
          <w:numId w:val="72"/>
        </w:numPr>
        <w:pBdr>
          <w:top w:val="nil"/>
          <w:left w:val="nil"/>
          <w:bottom w:val="nil"/>
          <w:right w:val="nil"/>
          <w:between w:val="nil"/>
        </w:pBdr>
        <w:spacing w:line="360" w:lineRule="auto"/>
        <w:jc w:val="both"/>
        <w:rPr>
          <w:lang w:val="en-GB"/>
        </w:rPr>
        <w:sectPr w:rsidR="00BB3537" w:rsidRPr="00181BD8">
          <w:type w:val="continuous"/>
          <w:pgSz w:w="12240" w:h="15840"/>
          <w:pgMar w:top="1440" w:right="1440" w:bottom="1440" w:left="1440" w:header="708" w:footer="708" w:gutter="0"/>
          <w:cols w:space="720"/>
        </w:sectPr>
      </w:pPr>
      <w:r w:rsidRPr="00181BD8">
        <w:rPr>
          <w:color w:val="000000"/>
          <w:lang w:val="en-GB"/>
        </w:rPr>
        <w:t>By deleting the following items and their corresponding entries-</w:t>
      </w:r>
    </w:p>
    <w:p w14:paraId="7E1169B3" w14:textId="77777777" w:rsidR="00BB3537" w:rsidRPr="00B24D39" w:rsidRDefault="00EC386C">
      <w:pPr>
        <w:rPr>
          <w:lang w:val="en-GB"/>
        </w:rPr>
      </w:pPr>
      <w:r w:rsidRPr="00412E1A">
        <w:rPr>
          <w:lang w:val="en-GB"/>
        </w:rPr>
        <w:lastRenderedPageBreak/>
        <w:t xml:space="preserve">     </w:t>
      </w:r>
    </w:p>
    <w:p w14:paraId="7E1169B4" w14:textId="77777777" w:rsidR="00BB3537" w:rsidRPr="00B24D39" w:rsidRDefault="00BB3537">
      <w:pPr>
        <w:rPr>
          <w:lang w:val="en-GB"/>
        </w:rPr>
        <w:sectPr w:rsidR="00BB3537" w:rsidRPr="00B24D39">
          <w:type w:val="continuous"/>
          <w:pgSz w:w="12240" w:h="15840"/>
          <w:pgMar w:top="1440" w:right="1440" w:bottom="1440" w:left="1440" w:header="708" w:footer="708" w:gutter="0"/>
          <w:cols w:space="720"/>
        </w:sectPr>
      </w:pPr>
    </w:p>
    <w:p w14:paraId="7E1169B5" w14:textId="77777777" w:rsidR="00BB3537" w:rsidRPr="00B24D39" w:rsidRDefault="00EC386C">
      <w:pPr>
        <w:ind w:left="2041"/>
        <w:rPr>
          <w:lang w:val="en-GB"/>
        </w:rPr>
      </w:pPr>
      <w:r w:rsidRPr="00412E1A">
        <w:rPr>
          <w:lang w:val="en-GB"/>
        </w:rPr>
        <w:lastRenderedPageBreak/>
        <w:t xml:space="preserve">Lois </w:t>
      </w:r>
      <w:proofErr w:type="spellStart"/>
      <w:r w:rsidRPr="00412E1A">
        <w:rPr>
          <w:lang w:val="en-GB"/>
        </w:rPr>
        <w:t>Lagesse</w:t>
      </w:r>
      <w:proofErr w:type="spellEnd"/>
      <w:r w:rsidRPr="00412E1A">
        <w:rPr>
          <w:lang w:val="en-GB"/>
        </w:rPr>
        <w:t xml:space="preserve"> Trust Fund</w:t>
      </w:r>
      <w:r w:rsidRPr="00412E1A">
        <w:rPr>
          <w:lang w:val="en-GB"/>
        </w:rPr>
        <w:tab/>
      </w:r>
      <w:r w:rsidRPr="00412E1A">
        <w:rPr>
          <w:lang w:val="en-GB"/>
        </w:rPr>
        <w:tab/>
      </w:r>
      <w:r w:rsidRPr="00412E1A">
        <w:rPr>
          <w:lang w:val="en-GB"/>
        </w:rPr>
        <w:tab/>
      </w:r>
    </w:p>
    <w:p w14:paraId="7E1169B6" w14:textId="77777777" w:rsidR="00BB3537" w:rsidRPr="00B24D39" w:rsidRDefault="00EC386C">
      <w:pPr>
        <w:spacing w:after="0"/>
        <w:ind w:left="2041"/>
        <w:rPr>
          <w:lang w:val="en-GB"/>
        </w:rPr>
      </w:pPr>
      <w:r w:rsidRPr="00B24D39">
        <w:rPr>
          <w:lang w:val="en-GB"/>
        </w:rPr>
        <w:lastRenderedPageBreak/>
        <w:t xml:space="preserve">National Council for the </w:t>
      </w:r>
    </w:p>
    <w:p w14:paraId="7E1169B7" w14:textId="77777777" w:rsidR="00BB3537" w:rsidRPr="00B24D39" w:rsidRDefault="00EC386C">
      <w:pPr>
        <w:spacing w:after="0"/>
        <w:ind w:left="2041"/>
        <w:rPr>
          <w:lang w:val="en-GB"/>
        </w:rPr>
      </w:pPr>
      <w:r w:rsidRPr="00B24D39">
        <w:rPr>
          <w:lang w:val="en-GB"/>
        </w:rPr>
        <w:t>Rehabilitation of Disabled</w:t>
      </w:r>
    </w:p>
    <w:p w14:paraId="7E1169B8" w14:textId="77777777" w:rsidR="00BB3537" w:rsidRPr="00B24D39" w:rsidRDefault="00EC386C">
      <w:pPr>
        <w:spacing w:after="0"/>
        <w:ind w:left="2041"/>
        <w:rPr>
          <w:lang w:val="en-GB"/>
        </w:rPr>
      </w:pPr>
      <w:r w:rsidRPr="00B24D39">
        <w:rPr>
          <w:lang w:val="en-GB"/>
        </w:rPr>
        <w:lastRenderedPageBreak/>
        <w:t>Persons</w:t>
      </w:r>
    </w:p>
    <w:p w14:paraId="7E1169B9" w14:textId="77777777" w:rsidR="00BB3537" w:rsidRPr="00B24D39" w:rsidRDefault="00BB3537">
      <w:pPr>
        <w:spacing w:after="0"/>
        <w:ind w:left="2041"/>
        <w:rPr>
          <w:lang w:val="en-GB"/>
        </w:rPr>
      </w:pPr>
    </w:p>
    <w:p w14:paraId="7E1169BA" w14:textId="77777777" w:rsidR="00BB3537" w:rsidRPr="00B24D39" w:rsidRDefault="00BB3537">
      <w:pPr>
        <w:spacing w:after="0"/>
        <w:ind w:left="2041"/>
        <w:rPr>
          <w:lang w:val="en-GB"/>
        </w:rPr>
      </w:pPr>
    </w:p>
    <w:p w14:paraId="7E1169BB" w14:textId="77777777" w:rsidR="00BB3537" w:rsidRPr="00B24D39" w:rsidRDefault="00EC386C">
      <w:pPr>
        <w:spacing w:after="0"/>
        <w:ind w:left="2041"/>
        <w:rPr>
          <w:lang w:val="en-GB"/>
        </w:rPr>
      </w:pPr>
      <w:r w:rsidRPr="00B24D39">
        <w:rPr>
          <w:lang w:val="en-GB"/>
        </w:rPr>
        <w:t>Training and Employment</w:t>
      </w:r>
    </w:p>
    <w:p w14:paraId="7E1169BC" w14:textId="77777777" w:rsidR="00BB3537" w:rsidRPr="00B24D39" w:rsidRDefault="00EC386C">
      <w:pPr>
        <w:spacing w:after="0"/>
        <w:ind w:left="2041"/>
        <w:rPr>
          <w:lang w:val="en-GB"/>
        </w:rPr>
      </w:pPr>
      <w:r w:rsidRPr="00B24D39">
        <w:rPr>
          <w:lang w:val="en-GB"/>
        </w:rPr>
        <w:t>Of Disabled Persons Board</w:t>
      </w:r>
    </w:p>
    <w:p w14:paraId="7E1169BD" w14:textId="77777777" w:rsidR="00BB3537" w:rsidRPr="00B24D39" w:rsidRDefault="00BB3537">
      <w:pPr>
        <w:ind w:left="2041"/>
        <w:rPr>
          <w:lang w:val="en-GB"/>
        </w:rPr>
      </w:pPr>
    </w:p>
    <w:p w14:paraId="7E1169BE" w14:textId="77777777" w:rsidR="00BB3537" w:rsidRPr="00B24D39" w:rsidRDefault="00EC386C">
      <w:pPr>
        <w:ind w:left="2041"/>
        <w:rPr>
          <w:lang w:val="en-GB"/>
        </w:rPr>
      </w:pPr>
      <w:r w:rsidRPr="00B24D39">
        <w:rPr>
          <w:lang w:val="en-GB"/>
        </w:rPr>
        <w:t xml:space="preserve">Lois </w:t>
      </w:r>
      <w:proofErr w:type="spellStart"/>
      <w:r w:rsidRPr="00B24D39">
        <w:rPr>
          <w:lang w:val="en-GB"/>
        </w:rPr>
        <w:t>Lagesse</w:t>
      </w:r>
      <w:proofErr w:type="spellEnd"/>
      <w:r w:rsidRPr="00B24D39">
        <w:rPr>
          <w:lang w:val="en-GB"/>
        </w:rPr>
        <w:t xml:space="preserve"> Trust Fund Act</w:t>
      </w:r>
    </w:p>
    <w:p w14:paraId="7E1169BF" w14:textId="77777777" w:rsidR="00BB3537" w:rsidRPr="00B24D39" w:rsidRDefault="00EC386C">
      <w:pPr>
        <w:spacing w:after="0"/>
        <w:ind w:left="2041"/>
        <w:rPr>
          <w:lang w:val="en-GB"/>
        </w:rPr>
      </w:pPr>
      <w:r w:rsidRPr="00B24D39">
        <w:rPr>
          <w:lang w:val="en-GB"/>
        </w:rPr>
        <w:lastRenderedPageBreak/>
        <w:t xml:space="preserve">National Council for the </w:t>
      </w:r>
    </w:p>
    <w:p w14:paraId="7E1169C0" w14:textId="77777777" w:rsidR="00BB3537" w:rsidRPr="00B24D39" w:rsidRDefault="00EC386C">
      <w:pPr>
        <w:spacing w:after="0"/>
        <w:ind w:left="2041"/>
        <w:rPr>
          <w:lang w:val="en-GB"/>
        </w:rPr>
      </w:pPr>
      <w:r w:rsidRPr="00B24D39">
        <w:rPr>
          <w:lang w:val="en-GB"/>
        </w:rPr>
        <w:t>Rehabilitation of Disabled</w:t>
      </w:r>
    </w:p>
    <w:p w14:paraId="7E1169C1" w14:textId="77777777" w:rsidR="00BB3537" w:rsidRPr="00B24D39" w:rsidRDefault="00EC386C">
      <w:pPr>
        <w:spacing w:after="0"/>
        <w:ind w:left="2041"/>
        <w:rPr>
          <w:lang w:val="en-GB"/>
        </w:rPr>
      </w:pPr>
      <w:r w:rsidRPr="00B24D39">
        <w:rPr>
          <w:lang w:val="en-GB"/>
        </w:rPr>
        <w:t>Persons Act</w:t>
      </w:r>
    </w:p>
    <w:p w14:paraId="7E1169C2" w14:textId="77777777" w:rsidR="00BB3537" w:rsidRPr="00B24D39" w:rsidRDefault="00BB3537">
      <w:pPr>
        <w:spacing w:after="0"/>
        <w:rPr>
          <w:lang w:val="en-GB"/>
        </w:rPr>
      </w:pPr>
    </w:p>
    <w:p w14:paraId="7E1169C3" w14:textId="77777777" w:rsidR="00BB3537" w:rsidRPr="00B24D39" w:rsidRDefault="00EC386C">
      <w:pPr>
        <w:spacing w:after="0"/>
        <w:ind w:left="2041"/>
        <w:rPr>
          <w:lang w:val="en-GB"/>
        </w:rPr>
      </w:pPr>
      <w:r w:rsidRPr="00B24D39">
        <w:rPr>
          <w:lang w:val="en-GB"/>
        </w:rPr>
        <w:t>Training and Employment</w:t>
      </w:r>
    </w:p>
    <w:p w14:paraId="7E1169C4" w14:textId="77777777" w:rsidR="00BB3537" w:rsidRPr="00B24D39" w:rsidRDefault="00EC386C">
      <w:pPr>
        <w:spacing w:after="0"/>
        <w:ind w:left="1321" w:firstLine="720"/>
        <w:rPr>
          <w:lang w:val="en-GB"/>
        </w:rPr>
      </w:pPr>
      <w:r w:rsidRPr="00B24D39">
        <w:rPr>
          <w:lang w:val="en-GB"/>
        </w:rPr>
        <w:t>Of Disabled Persons Act</w:t>
      </w:r>
    </w:p>
    <w:p w14:paraId="7E1169C5" w14:textId="77777777" w:rsidR="00BB3537" w:rsidRPr="00B24D39" w:rsidRDefault="00BB3537">
      <w:pPr>
        <w:rPr>
          <w:lang w:val="en-GB"/>
        </w:rPr>
      </w:pPr>
    </w:p>
    <w:p w14:paraId="7E1169C6" w14:textId="77777777" w:rsidR="00BB3537" w:rsidRPr="00B24D39" w:rsidRDefault="00BB3537">
      <w:pPr>
        <w:rPr>
          <w:lang w:val="en-GB"/>
        </w:rPr>
      </w:pPr>
    </w:p>
    <w:p w14:paraId="7E1169C7" w14:textId="77777777" w:rsidR="00BB3537" w:rsidRPr="00B24D39" w:rsidRDefault="00BB3537">
      <w:pPr>
        <w:rPr>
          <w:lang w:val="en-GB"/>
        </w:rPr>
        <w:sectPr w:rsidR="00BB3537" w:rsidRPr="00B24D39">
          <w:type w:val="continuous"/>
          <w:pgSz w:w="12240" w:h="15840"/>
          <w:pgMar w:top="1440" w:right="1440" w:bottom="1440" w:left="1440" w:header="708" w:footer="708" w:gutter="0"/>
          <w:cols w:num="2" w:space="720" w:equalWidth="0">
            <w:col w:w="4326" w:space="708"/>
            <w:col w:w="4326" w:space="0"/>
          </w:cols>
        </w:sectPr>
      </w:pPr>
    </w:p>
    <w:p w14:paraId="7E1169C8" w14:textId="77777777" w:rsidR="00BB3537" w:rsidRPr="00412E1A" w:rsidRDefault="00BB3537">
      <w:pPr>
        <w:rPr>
          <w:lang w:val="en-GB"/>
        </w:rPr>
      </w:pPr>
    </w:p>
    <w:p w14:paraId="7E1169C9" w14:textId="77777777" w:rsidR="00BB3537" w:rsidRPr="00B24D39" w:rsidRDefault="00EC386C" w:rsidP="006F35E4">
      <w:pPr>
        <w:numPr>
          <w:ilvl w:val="3"/>
          <w:numId w:val="72"/>
        </w:numPr>
        <w:pBdr>
          <w:top w:val="nil"/>
          <w:left w:val="nil"/>
          <w:bottom w:val="nil"/>
          <w:right w:val="nil"/>
          <w:between w:val="nil"/>
        </w:pBdr>
        <w:spacing w:after="0"/>
        <w:rPr>
          <w:lang w:val="en-GB"/>
        </w:rPr>
      </w:pPr>
      <w:r w:rsidRPr="00B24D39">
        <w:rPr>
          <w:color w:val="000000"/>
          <w:lang w:val="en-GB"/>
        </w:rPr>
        <w:tab/>
        <w:t>By inserting, in the appropriate alphabetical order, the following new item and its corresponding entry-</w:t>
      </w:r>
    </w:p>
    <w:p w14:paraId="7E1169CA" w14:textId="77777777" w:rsidR="00BB3537" w:rsidRPr="00B24D39" w:rsidRDefault="00BB3537">
      <w:pPr>
        <w:pBdr>
          <w:top w:val="nil"/>
          <w:left w:val="nil"/>
          <w:bottom w:val="nil"/>
          <w:right w:val="nil"/>
          <w:between w:val="nil"/>
        </w:pBdr>
        <w:spacing w:after="0"/>
        <w:ind w:left="3240"/>
        <w:rPr>
          <w:color w:val="000000"/>
          <w:lang w:val="en-GB"/>
        </w:rPr>
        <w:sectPr w:rsidR="00BB3537" w:rsidRPr="00B24D39">
          <w:type w:val="continuous"/>
          <w:pgSz w:w="12240" w:h="15840"/>
          <w:pgMar w:top="1440" w:right="1440" w:bottom="1440" w:left="1440" w:header="708" w:footer="708" w:gutter="0"/>
          <w:cols w:space="720"/>
        </w:sectPr>
      </w:pPr>
    </w:p>
    <w:p w14:paraId="7E1169CB" w14:textId="77777777" w:rsidR="00BB3537" w:rsidRPr="00B24D39" w:rsidRDefault="00EC386C">
      <w:pPr>
        <w:pBdr>
          <w:top w:val="nil"/>
          <w:left w:val="nil"/>
          <w:bottom w:val="nil"/>
          <w:right w:val="nil"/>
          <w:between w:val="nil"/>
        </w:pBdr>
        <w:spacing w:after="0"/>
        <w:ind w:left="3458"/>
        <w:rPr>
          <w:color w:val="000000"/>
          <w:lang w:val="en-GB"/>
        </w:rPr>
      </w:pPr>
      <w:r w:rsidRPr="00412E1A">
        <w:rPr>
          <w:color w:val="000000"/>
          <w:lang w:val="en-GB"/>
        </w:rPr>
        <w:lastRenderedPageBreak/>
        <w:t>Central</w:t>
      </w:r>
    </w:p>
    <w:p w14:paraId="7E1169CC" w14:textId="7D73ECDA" w:rsidR="00BB3537" w:rsidRPr="00B24D39" w:rsidRDefault="00EC386C">
      <w:pPr>
        <w:pBdr>
          <w:top w:val="nil"/>
          <w:left w:val="nil"/>
          <w:bottom w:val="nil"/>
          <w:right w:val="nil"/>
          <w:between w:val="nil"/>
        </w:pBdr>
        <w:ind w:left="3458"/>
        <w:rPr>
          <w:color w:val="000000"/>
          <w:lang w:val="en-GB"/>
        </w:rPr>
      </w:pPr>
      <w:r w:rsidRPr="00B24D39">
        <w:rPr>
          <w:color w:val="000000"/>
          <w:lang w:val="en-GB"/>
        </w:rPr>
        <w:t xml:space="preserve">Disability </w:t>
      </w:r>
      <w:r w:rsidR="003C1B78">
        <w:rPr>
          <w:color w:val="000000"/>
          <w:lang w:val="en-GB"/>
        </w:rPr>
        <w:t xml:space="preserve">Rights </w:t>
      </w:r>
      <w:r w:rsidRPr="00B24D39">
        <w:rPr>
          <w:color w:val="000000"/>
          <w:lang w:val="en-GB"/>
        </w:rPr>
        <w:t>Authority</w:t>
      </w:r>
    </w:p>
    <w:p w14:paraId="7E1169CD" w14:textId="34BF7727" w:rsidR="00BB3537" w:rsidRPr="00B24D39" w:rsidRDefault="00EC386C">
      <w:pPr>
        <w:rPr>
          <w:lang w:val="en-GB"/>
        </w:rPr>
        <w:sectPr w:rsidR="00BB3537" w:rsidRPr="00B24D39">
          <w:type w:val="continuous"/>
          <w:pgSz w:w="12240" w:h="15840"/>
          <w:pgMar w:top="1440" w:right="1440" w:bottom="1440" w:left="1440" w:header="708" w:footer="708" w:gutter="0"/>
          <w:cols w:num="2" w:space="720" w:equalWidth="0">
            <w:col w:w="4326" w:space="708"/>
            <w:col w:w="4326" w:space="0"/>
          </w:cols>
        </w:sectPr>
      </w:pPr>
      <w:r w:rsidRPr="00B24D39">
        <w:rPr>
          <w:lang w:val="en-GB"/>
        </w:rPr>
        <w:lastRenderedPageBreak/>
        <w:t>Rights o</w:t>
      </w:r>
      <w:r w:rsidR="00ED3C20">
        <w:rPr>
          <w:lang w:val="en-GB"/>
        </w:rPr>
        <w:t>f Persons with Disabilities Act</w:t>
      </w:r>
    </w:p>
    <w:p w14:paraId="7E1169CE" w14:textId="77777777" w:rsidR="00BB3537" w:rsidRPr="00412E1A" w:rsidRDefault="00BB3537">
      <w:pPr>
        <w:rPr>
          <w:lang w:val="en-GB"/>
        </w:rPr>
        <w:sectPr w:rsidR="00BB3537" w:rsidRPr="00412E1A">
          <w:type w:val="continuous"/>
          <w:pgSz w:w="12240" w:h="15840"/>
          <w:pgMar w:top="1440" w:right="1440" w:bottom="1440" w:left="1440" w:header="708" w:footer="708" w:gutter="0"/>
          <w:cols w:num="2" w:space="720" w:equalWidth="0">
            <w:col w:w="4326" w:space="708"/>
            <w:col w:w="4326" w:space="0"/>
          </w:cols>
        </w:sectPr>
      </w:pPr>
    </w:p>
    <w:p w14:paraId="7E1169CF" w14:textId="77777777" w:rsidR="00BB3537" w:rsidRPr="00412E1A" w:rsidRDefault="00BB3537">
      <w:pPr>
        <w:rPr>
          <w:lang w:val="en-GB"/>
        </w:rPr>
        <w:sectPr w:rsidR="00BB3537" w:rsidRPr="00412E1A">
          <w:type w:val="continuous"/>
          <w:pgSz w:w="12240" w:h="15840"/>
          <w:pgMar w:top="1440" w:right="1440" w:bottom="1440" w:left="1440" w:header="708" w:footer="708" w:gutter="0"/>
          <w:cols w:num="2" w:space="720" w:equalWidth="0">
            <w:col w:w="4326" w:space="708"/>
            <w:col w:w="4326" w:space="0"/>
          </w:cols>
        </w:sectPr>
      </w:pPr>
    </w:p>
    <w:p w14:paraId="7E1169D2" w14:textId="77777777" w:rsidR="00BB3537" w:rsidRPr="00B24D39" w:rsidRDefault="00BB3537" w:rsidP="00ED3C20">
      <w:pPr>
        <w:pBdr>
          <w:top w:val="nil"/>
          <w:left w:val="nil"/>
          <w:bottom w:val="nil"/>
          <w:right w:val="nil"/>
          <w:between w:val="nil"/>
        </w:pBdr>
        <w:spacing w:after="0"/>
        <w:rPr>
          <w:color w:val="000000"/>
          <w:lang w:val="en-GB"/>
        </w:rPr>
      </w:pPr>
    </w:p>
    <w:p w14:paraId="7E1169D3" w14:textId="6352758F" w:rsidR="00EC386C"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Pr="006F3966">
        <w:rPr>
          <w:b/>
          <w:i/>
          <w:color w:val="000000"/>
          <w:lang w:val="en-GB"/>
        </w:rPr>
        <w:t>Amendments in Mauritian Law</w:t>
      </w:r>
      <w:r w:rsidR="003C1B78" w:rsidRPr="006F3966">
        <w:rPr>
          <w:b/>
          <w:i/>
          <w:color w:val="000000"/>
          <w:lang w:val="en-GB"/>
        </w:rPr>
        <w:t>s</w:t>
      </w:r>
    </w:p>
    <w:p w14:paraId="03107A40" w14:textId="77777777" w:rsidR="006F3966" w:rsidRPr="00B24D39" w:rsidRDefault="006F3966" w:rsidP="006F3966">
      <w:pPr>
        <w:pBdr>
          <w:top w:val="nil"/>
          <w:left w:val="nil"/>
          <w:bottom w:val="nil"/>
          <w:right w:val="nil"/>
          <w:between w:val="nil"/>
        </w:pBdr>
        <w:spacing w:after="0"/>
        <w:ind w:left="1080"/>
        <w:rPr>
          <w:b/>
          <w:color w:val="000000"/>
          <w:lang w:val="en-GB"/>
        </w:rPr>
      </w:pPr>
    </w:p>
    <w:p w14:paraId="7E1169D4" w14:textId="77777777" w:rsidR="00BB3537" w:rsidRPr="00B24D39" w:rsidRDefault="00EC386C" w:rsidP="00EC386C">
      <w:pPr>
        <w:pBdr>
          <w:top w:val="nil"/>
          <w:left w:val="nil"/>
          <w:bottom w:val="nil"/>
          <w:right w:val="nil"/>
          <w:between w:val="nil"/>
        </w:pBdr>
        <w:spacing w:after="0"/>
        <w:ind w:left="1080"/>
        <w:rPr>
          <w:b/>
          <w:color w:val="000000"/>
          <w:lang w:val="en-GB"/>
        </w:rPr>
      </w:pPr>
      <w:r w:rsidRPr="00B24D39">
        <w:rPr>
          <w:b/>
          <w:color w:val="000000"/>
          <w:lang w:val="en-GB"/>
        </w:rPr>
        <w:t xml:space="preserve">The following amendments are brought to the following acts as follow: </w:t>
      </w:r>
    </w:p>
    <w:p w14:paraId="7E1169D5"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1. Section II of the Equal Opportunity Act is replaced by disability as defined in Section I and Section 9 of this Act</w:t>
      </w:r>
    </w:p>
    <w:p w14:paraId="7E1169D6"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ab/>
        <w:t>1.1 The term “impairment” as it appears in any part of the Equal Opportunities Act is deleted and replaced by “disability”</w:t>
      </w:r>
    </w:p>
    <w:p w14:paraId="7E1169D7"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2. Section 17.3 (a) (i) (ii) of the Equal Opportunity Act is deleted</w:t>
      </w:r>
    </w:p>
    <w:p w14:paraId="7E1169D8"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3. Section 23.2 (a) (b) and Section 23.3 (a) (b) of the Equal Opportunity Act are deleted</w:t>
      </w:r>
    </w:p>
    <w:p w14:paraId="7E1169D9" w14:textId="253AD8A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 xml:space="preserve">4. Section 4 (x) of the </w:t>
      </w:r>
      <w:r w:rsidR="00330EC9">
        <w:rPr>
          <w:color w:val="000000"/>
          <w:lang w:val="en-GB"/>
        </w:rPr>
        <w:t>P</w:t>
      </w:r>
      <w:r w:rsidRPr="00B24D39">
        <w:rPr>
          <w:color w:val="000000"/>
          <w:lang w:val="en-GB"/>
        </w:rPr>
        <w:t xml:space="preserve">assport </w:t>
      </w:r>
      <w:r w:rsidR="00330EC9">
        <w:rPr>
          <w:color w:val="000000"/>
          <w:lang w:val="en-GB"/>
        </w:rPr>
        <w:t>A</w:t>
      </w:r>
      <w:r w:rsidRPr="00B24D39">
        <w:rPr>
          <w:color w:val="000000"/>
          <w:lang w:val="en-GB"/>
        </w:rPr>
        <w:t>ct is deleted</w:t>
      </w:r>
    </w:p>
    <w:p w14:paraId="7E1169DA" w14:textId="28F027F6"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 xml:space="preserve">5. Section 3 (ii) of the </w:t>
      </w:r>
      <w:r w:rsidR="003C1B78">
        <w:rPr>
          <w:color w:val="000000"/>
          <w:lang w:val="en-GB"/>
        </w:rPr>
        <w:t>B</w:t>
      </w:r>
      <w:r w:rsidRPr="00B24D39">
        <w:rPr>
          <w:color w:val="000000"/>
          <w:lang w:val="en-GB"/>
        </w:rPr>
        <w:t xml:space="preserve">uilding </w:t>
      </w:r>
      <w:r w:rsidR="00330EC9">
        <w:rPr>
          <w:color w:val="000000"/>
          <w:lang w:val="en-GB"/>
        </w:rPr>
        <w:t>C</w:t>
      </w:r>
      <w:r w:rsidRPr="00B24D39">
        <w:rPr>
          <w:color w:val="000000"/>
          <w:lang w:val="en-GB"/>
        </w:rPr>
        <w:t xml:space="preserve">ontrol </w:t>
      </w:r>
      <w:r w:rsidR="00330EC9">
        <w:rPr>
          <w:color w:val="000000"/>
          <w:lang w:val="en-GB"/>
        </w:rPr>
        <w:t>A</w:t>
      </w:r>
      <w:r w:rsidRPr="00B24D39">
        <w:rPr>
          <w:color w:val="000000"/>
          <w:lang w:val="en-GB"/>
        </w:rPr>
        <w:t xml:space="preserve">ct is amended as follows: </w:t>
      </w:r>
    </w:p>
    <w:p w14:paraId="7E1169DB" w14:textId="2039CEF4" w:rsidR="00BB3537" w:rsidRPr="00B24D39" w:rsidRDefault="00330EC9" w:rsidP="006F3966">
      <w:pPr>
        <w:pBdr>
          <w:top w:val="nil"/>
          <w:left w:val="nil"/>
          <w:bottom w:val="nil"/>
          <w:right w:val="nil"/>
          <w:between w:val="nil"/>
        </w:pBdr>
        <w:spacing w:after="0" w:line="360" w:lineRule="auto"/>
        <w:ind w:left="1440"/>
        <w:jc w:val="both"/>
        <w:rPr>
          <w:color w:val="000000"/>
          <w:lang w:val="en-GB"/>
        </w:rPr>
      </w:pPr>
      <w:r>
        <w:rPr>
          <w:color w:val="000000"/>
          <w:lang w:val="en-GB"/>
        </w:rPr>
        <w:t>“</w:t>
      </w:r>
      <w:r w:rsidR="00EC386C" w:rsidRPr="00B24D39">
        <w:rPr>
          <w:color w:val="000000"/>
          <w:lang w:val="en-GB"/>
        </w:rPr>
        <w:t>Accessibility</w:t>
      </w:r>
      <w:r>
        <w:rPr>
          <w:color w:val="000000"/>
          <w:lang w:val="en-GB"/>
        </w:rPr>
        <w:t xml:space="preserve"> </w:t>
      </w:r>
      <w:r w:rsidR="00EC386C" w:rsidRPr="00B24D39">
        <w:rPr>
          <w:color w:val="000000"/>
          <w:lang w:val="en-GB"/>
        </w:rPr>
        <w:t>to ensure that persons with mobility restrictions, impaired vision and communication problems</w:t>
      </w:r>
      <w:r>
        <w:rPr>
          <w:color w:val="000000"/>
          <w:lang w:val="en-GB"/>
        </w:rPr>
        <w:t>”</w:t>
      </w:r>
      <w:r w:rsidR="00EC386C" w:rsidRPr="00B24D39">
        <w:rPr>
          <w:color w:val="000000"/>
          <w:lang w:val="en-GB"/>
        </w:rPr>
        <w:t xml:space="preserve">… </w:t>
      </w:r>
    </w:p>
    <w:p w14:paraId="7E1169DC" w14:textId="64C51E29"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 xml:space="preserve">6. Section 16 of the Building </w:t>
      </w:r>
      <w:r w:rsidR="00330EC9">
        <w:rPr>
          <w:color w:val="000000"/>
          <w:lang w:val="en-GB"/>
        </w:rPr>
        <w:t>C</w:t>
      </w:r>
      <w:r w:rsidRPr="00B24D39">
        <w:rPr>
          <w:color w:val="000000"/>
          <w:lang w:val="en-GB"/>
        </w:rPr>
        <w:t xml:space="preserve">ontrol Act is amended as follows: </w:t>
      </w:r>
    </w:p>
    <w:p w14:paraId="7E1169DD" w14:textId="6E427183" w:rsidR="00BB3537" w:rsidRPr="00B24D39" w:rsidRDefault="00330EC9" w:rsidP="006F3966">
      <w:pPr>
        <w:pBdr>
          <w:top w:val="nil"/>
          <w:left w:val="nil"/>
          <w:bottom w:val="nil"/>
          <w:right w:val="nil"/>
          <w:between w:val="nil"/>
        </w:pBdr>
        <w:spacing w:after="0" w:line="360" w:lineRule="auto"/>
        <w:ind w:left="1440"/>
        <w:jc w:val="both"/>
        <w:rPr>
          <w:color w:val="000000"/>
          <w:lang w:val="en-GB"/>
        </w:rPr>
      </w:pPr>
      <w:r>
        <w:rPr>
          <w:color w:val="000000"/>
          <w:lang w:val="en-GB"/>
        </w:rPr>
        <w:t>“</w:t>
      </w:r>
      <w:r w:rsidR="00EC386C" w:rsidRPr="00B24D39">
        <w:rPr>
          <w:color w:val="000000"/>
          <w:lang w:val="en-GB"/>
        </w:rPr>
        <w:t>Any authorized officer shall carry out inspections to a building at different stages of construction to ascertain whether the required permit</w:t>
      </w:r>
      <w:r>
        <w:rPr>
          <w:color w:val="000000"/>
          <w:lang w:val="en-GB"/>
        </w:rPr>
        <w:t>s</w:t>
      </w:r>
      <w:r w:rsidR="00EC386C" w:rsidRPr="00B24D39">
        <w:rPr>
          <w:color w:val="000000"/>
          <w:lang w:val="en-GB"/>
        </w:rPr>
        <w:t xml:space="preserve"> have been obtained and </w:t>
      </w:r>
      <w:r w:rsidR="00EC386C" w:rsidRPr="00B24D39">
        <w:rPr>
          <w:color w:val="000000"/>
          <w:lang w:val="en-GB"/>
        </w:rPr>
        <w:lastRenderedPageBreak/>
        <w:t>whether the conditions of the permit including those relating to accessibility as defined at Section 3 (ii) are being complied to</w:t>
      </w:r>
      <w:r>
        <w:rPr>
          <w:color w:val="000000"/>
          <w:lang w:val="en-GB"/>
        </w:rPr>
        <w:t>”</w:t>
      </w:r>
      <w:r w:rsidR="00EC386C" w:rsidRPr="00B24D39">
        <w:rPr>
          <w:color w:val="000000"/>
          <w:lang w:val="en-GB"/>
        </w:rPr>
        <w:t>…</w:t>
      </w:r>
    </w:p>
    <w:p w14:paraId="7E1169DE" w14:textId="556F892F"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7. The following is inserted</w:t>
      </w:r>
      <w:r w:rsidR="00330EC9">
        <w:rPr>
          <w:color w:val="000000"/>
          <w:lang w:val="en-GB"/>
        </w:rPr>
        <w:t xml:space="preserve"> in</w:t>
      </w:r>
      <w:r w:rsidRPr="00B24D39">
        <w:rPr>
          <w:color w:val="000000"/>
          <w:lang w:val="en-GB"/>
        </w:rPr>
        <w:t xml:space="preserve"> the relevant section of the Roads Act: </w:t>
      </w:r>
    </w:p>
    <w:p w14:paraId="7E1169DF" w14:textId="1A6A2B7F" w:rsidR="00BB3537" w:rsidRPr="00B24D39" w:rsidRDefault="00330EC9" w:rsidP="006F3966">
      <w:pPr>
        <w:pBdr>
          <w:top w:val="nil"/>
          <w:left w:val="nil"/>
          <w:bottom w:val="nil"/>
          <w:right w:val="nil"/>
          <w:between w:val="nil"/>
        </w:pBdr>
        <w:spacing w:after="0" w:line="360" w:lineRule="auto"/>
        <w:ind w:left="1440"/>
        <w:jc w:val="both"/>
        <w:rPr>
          <w:color w:val="000000"/>
          <w:lang w:val="en-GB"/>
        </w:rPr>
      </w:pPr>
      <w:r>
        <w:rPr>
          <w:color w:val="000000"/>
          <w:lang w:val="en-GB"/>
        </w:rPr>
        <w:t>“</w:t>
      </w:r>
      <w:r w:rsidR="00EC386C" w:rsidRPr="00B24D39">
        <w:rPr>
          <w:color w:val="000000"/>
          <w:lang w:val="en-GB"/>
        </w:rPr>
        <w:t>Pavements and bus shelters shall be constructed with access facilities for persons with disabilities</w:t>
      </w:r>
      <w:r>
        <w:rPr>
          <w:color w:val="000000"/>
          <w:lang w:val="en-GB"/>
        </w:rPr>
        <w:t>”</w:t>
      </w:r>
      <w:r w:rsidR="00EC386C" w:rsidRPr="00B24D39">
        <w:rPr>
          <w:color w:val="000000"/>
          <w:lang w:val="en-GB"/>
        </w:rPr>
        <w:t>.</w:t>
      </w:r>
    </w:p>
    <w:p w14:paraId="7E1169E0" w14:textId="793FB1C3"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 xml:space="preserve">8. The National </w:t>
      </w:r>
      <w:r w:rsidR="00330EC9">
        <w:rPr>
          <w:color w:val="000000"/>
          <w:lang w:val="en-GB"/>
        </w:rPr>
        <w:t>R</w:t>
      </w:r>
      <w:r w:rsidRPr="00B24D39">
        <w:rPr>
          <w:color w:val="000000"/>
          <w:lang w:val="en-GB"/>
        </w:rPr>
        <w:t xml:space="preserve">isk </w:t>
      </w:r>
      <w:r w:rsidR="00330EC9">
        <w:rPr>
          <w:color w:val="000000"/>
          <w:lang w:val="en-GB"/>
        </w:rPr>
        <w:t>R</w:t>
      </w:r>
      <w:r w:rsidRPr="00B24D39">
        <w:rPr>
          <w:color w:val="000000"/>
          <w:lang w:val="en-GB"/>
        </w:rPr>
        <w:t xml:space="preserve">eduction and </w:t>
      </w:r>
      <w:r w:rsidR="00330EC9">
        <w:rPr>
          <w:color w:val="000000"/>
          <w:lang w:val="en-GB"/>
        </w:rPr>
        <w:t>D</w:t>
      </w:r>
      <w:r w:rsidRPr="00B24D39">
        <w:rPr>
          <w:color w:val="000000"/>
          <w:lang w:val="en-GB"/>
        </w:rPr>
        <w:t xml:space="preserve">isaster </w:t>
      </w:r>
      <w:r w:rsidR="00330EC9">
        <w:rPr>
          <w:color w:val="000000"/>
          <w:lang w:val="en-GB"/>
        </w:rPr>
        <w:t>M</w:t>
      </w:r>
      <w:r w:rsidRPr="00B24D39">
        <w:rPr>
          <w:color w:val="000000"/>
          <w:lang w:val="en-GB"/>
        </w:rPr>
        <w:t xml:space="preserve">anagement </w:t>
      </w:r>
      <w:r w:rsidR="00330EC9">
        <w:rPr>
          <w:color w:val="000000"/>
          <w:lang w:val="en-GB"/>
        </w:rPr>
        <w:t>A</w:t>
      </w:r>
      <w:r w:rsidRPr="00B24D39">
        <w:rPr>
          <w:color w:val="000000"/>
          <w:lang w:val="en-GB"/>
        </w:rPr>
        <w:t>ct is amended by inserting after Section 16 (b), the following Section 16 (c): “Every person with disability shall be afforded appropriate assistance by disaster response agencies for the safety and protection during disasters”</w:t>
      </w:r>
    </w:p>
    <w:p w14:paraId="7E1169E1" w14:textId="45149D6D"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 xml:space="preserve">9. Section 5.4 (b) of the </w:t>
      </w:r>
      <w:r w:rsidR="00330EC9">
        <w:rPr>
          <w:color w:val="000000"/>
          <w:lang w:val="en-GB"/>
        </w:rPr>
        <w:t>D</w:t>
      </w:r>
      <w:r w:rsidRPr="00B24D39">
        <w:rPr>
          <w:color w:val="000000"/>
          <w:lang w:val="en-GB"/>
        </w:rPr>
        <w:t xml:space="preserve">omestic </w:t>
      </w:r>
      <w:r w:rsidR="00330EC9">
        <w:rPr>
          <w:color w:val="000000"/>
          <w:lang w:val="en-GB"/>
        </w:rPr>
        <w:t>V</w:t>
      </w:r>
      <w:r w:rsidRPr="00B24D39">
        <w:rPr>
          <w:color w:val="000000"/>
          <w:lang w:val="en-GB"/>
        </w:rPr>
        <w:t xml:space="preserve">iolence </w:t>
      </w:r>
      <w:r w:rsidR="00330EC9">
        <w:rPr>
          <w:color w:val="000000"/>
          <w:lang w:val="en-GB"/>
        </w:rPr>
        <w:t>A</w:t>
      </w:r>
      <w:r w:rsidRPr="00B24D39">
        <w:rPr>
          <w:color w:val="000000"/>
          <w:lang w:val="en-GB"/>
        </w:rPr>
        <w:t>ct is amended by inserting, after being injured, “or having an incapacitating disability”.</w:t>
      </w:r>
    </w:p>
    <w:p w14:paraId="7E1169E2"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10. Section 7.2 of the domestic violence act is amended by adding 7.2 (d)</w:t>
      </w:r>
    </w:p>
    <w:p w14:paraId="7E1169E3"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“Where the victim is a person with disability, the fine is increased proportionately by 50%”</w:t>
      </w:r>
    </w:p>
    <w:p w14:paraId="7E1169E4" w14:textId="77777777"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11. Section 5 of the Employment Rights Act is amended by adding “disability”.</w:t>
      </w:r>
    </w:p>
    <w:p w14:paraId="7E1169E6" w14:textId="131A546E"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12. Section 38.1 (a)</w:t>
      </w:r>
      <w:r w:rsidR="00330EC9">
        <w:rPr>
          <w:color w:val="000000"/>
          <w:lang w:val="en-GB"/>
        </w:rPr>
        <w:t xml:space="preserve"> of the Employment Rights Act</w:t>
      </w:r>
      <w:r w:rsidRPr="00B24D39">
        <w:rPr>
          <w:color w:val="000000"/>
          <w:lang w:val="en-GB"/>
        </w:rPr>
        <w:t xml:space="preserve"> is amended by adding “disability”.</w:t>
      </w:r>
    </w:p>
    <w:p w14:paraId="7E1169E7" w14:textId="70DFDE49"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13</w:t>
      </w:r>
      <w:r w:rsidR="00EC386C" w:rsidRPr="00B24D39">
        <w:rPr>
          <w:color w:val="000000"/>
          <w:lang w:val="en-GB"/>
        </w:rPr>
        <w:t xml:space="preserve">. Section 24 (2) of the Civil Status </w:t>
      </w:r>
      <w:r w:rsidR="00330EC9">
        <w:rPr>
          <w:color w:val="000000"/>
          <w:lang w:val="en-GB"/>
        </w:rPr>
        <w:t>A</w:t>
      </w:r>
      <w:r w:rsidR="00EC386C" w:rsidRPr="00B24D39">
        <w:rPr>
          <w:color w:val="000000"/>
          <w:lang w:val="en-GB"/>
        </w:rPr>
        <w:t xml:space="preserve">ct is amended by adding 2 (h): “where one party or the parties are deaf, the services of a certified sign language interpreter shall be resorted to” </w:t>
      </w:r>
    </w:p>
    <w:p w14:paraId="7E1169E8" w14:textId="15B1EEBB"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14</w:t>
      </w:r>
      <w:r w:rsidR="00EC386C" w:rsidRPr="00B24D39">
        <w:rPr>
          <w:color w:val="000000"/>
          <w:lang w:val="en-GB"/>
        </w:rPr>
        <w:t xml:space="preserve">. Section 14 (2) of the Courts Act is amended by inserting after “acquainted” the following: “including sign language”. </w:t>
      </w:r>
    </w:p>
    <w:p w14:paraId="7E1169E9" w14:textId="22D6D251"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15</w:t>
      </w:r>
      <w:r w:rsidR="00EC386C" w:rsidRPr="00B24D39">
        <w:rPr>
          <w:color w:val="000000"/>
          <w:lang w:val="en-GB"/>
        </w:rPr>
        <w:t xml:space="preserve">. Section 131 (2) of the Courts Act is amended by inserting after “acquainted”, the following “and that includes sign language” </w:t>
      </w:r>
    </w:p>
    <w:p w14:paraId="7E1169EA" w14:textId="430CA517"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16</w:t>
      </w:r>
      <w:r w:rsidR="00EC386C" w:rsidRPr="00B24D39">
        <w:rPr>
          <w:color w:val="000000"/>
          <w:lang w:val="en-GB"/>
        </w:rPr>
        <w:t>. Section 161 of the courts act is amended by inserting after “</w:t>
      </w:r>
      <w:proofErr w:type="spellStart"/>
      <w:r w:rsidR="00EC386C" w:rsidRPr="00B24D39">
        <w:rPr>
          <w:color w:val="000000"/>
          <w:lang w:val="en-GB"/>
        </w:rPr>
        <w:t>vivavoce</w:t>
      </w:r>
      <w:proofErr w:type="spellEnd"/>
      <w:r w:rsidR="00EC386C" w:rsidRPr="00B24D39">
        <w:rPr>
          <w:color w:val="000000"/>
          <w:lang w:val="en-GB"/>
        </w:rPr>
        <w:t xml:space="preserve">” the following “or in sign language”. </w:t>
      </w:r>
    </w:p>
    <w:p w14:paraId="7E1169EB" w14:textId="33F6FD4E"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17</w:t>
      </w:r>
      <w:r w:rsidR="00EC386C" w:rsidRPr="00B24D39">
        <w:rPr>
          <w:color w:val="000000"/>
          <w:lang w:val="en-GB"/>
        </w:rPr>
        <w:t>. Section 188 B (1) is amended by inserting after “a written statement by a person”, the following “or a statement in braille if the person is blind and so desires”</w:t>
      </w:r>
    </w:p>
    <w:p w14:paraId="7E1169EC" w14:textId="50AA7A05"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18</w:t>
      </w:r>
      <w:r w:rsidR="00EC386C" w:rsidRPr="00B24D39">
        <w:rPr>
          <w:color w:val="000000"/>
          <w:lang w:val="en-GB"/>
        </w:rPr>
        <w:t xml:space="preserve">. Section 19 of the National Assembly Elections Regulations is amended by adding “the </w:t>
      </w:r>
      <w:r w:rsidR="00330EC9">
        <w:rPr>
          <w:color w:val="000000"/>
          <w:lang w:val="en-GB"/>
        </w:rPr>
        <w:t>R</w:t>
      </w:r>
      <w:r w:rsidR="00EC386C" w:rsidRPr="00B24D39">
        <w:rPr>
          <w:color w:val="000000"/>
          <w:lang w:val="en-GB"/>
        </w:rPr>
        <w:t xml:space="preserve">eturning </w:t>
      </w:r>
      <w:r w:rsidR="00330EC9">
        <w:rPr>
          <w:color w:val="000000"/>
          <w:lang w:val="en-GB"/>
        </w:rPr>
        <w:t>O</w:t>
      </w:r>
      <w:r w:rsidR="00EC386C" w:rsidRPr="00B24D39">
        <w:rPr>
          <w:color w:val="000000"/>
          <w:lang w:val="en-GB"/>
        </w:rPr>
        <w:t>fficer shall ensure that there is an accessible special needs voting room in each polling station”</w:t>
      </w:r>
    </w:p>
    <w:p w14:paraId="7E1169ED" w14:textId="505A2C7D"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19</w:t>
      </w:r>
      <w:r w:rsidR="00EC386C" w:rsidRPr="00B24D39">
        <w:rPr>
          <w:color w:val="000000"/>
          <w:lang w:val="en-GB"/>
        </w:rPr>
        <w:t xml:space="preserve">. Section 33 is amended by replacing “incapacitated electors” by “electors with special needs” </w:t>
      </w:r>
    </w:p>
    <w:p w14:paraId="7E1169EE" w14:textId="2BD15113" w:rsidR="00BB3537"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lastRenderedPageBreak/>
        <w:t>20</w:t>
      </w:r>
      <w:r w:rsidR="00EC386C" w:rsidRPr="00B24D39">
        <w:rPr>
          <w:color w:val="000000"/>
          <w:lang w:val="en-GB"/>
        </w:rPr>
        <w:t xml:space="preserve">. Section 33 (1) is amended by adding: section 33 (1) (a) “Any blind or visually impaired elector who desires to vote in accessible formats shall be provided with a ballot paper in </w:t>
      </w:r>
      <w:r w:rsidR="00330EC9">
        <w:rPr>
          <w:color w:val="000000"/>
          <w:lang w:val="en-GB"/>
        </w:rPr>
        <w:t>braille or in large print</w:t>
      </w:r>
      <w:r w:rsidR="00EC386C" w:rsidRPr="00B24D39">
        <w:rPr>
          <w:color w:val="000000"/>
          <w:lang w:val="en-GB"/>
        </w:rPr>
        <w:t xml:space="preserve">” </w:t>
      </w:r>
    </w:p>
    <w:p w14:paraId="7E1169EF" w14:textId="206390BF" w:rsidR="00BB3537" w:rsidRPr="00B24D39" w:rsidRDefault="00EC386C" w:rsidP="006F3966">
      <w:pPr>
        <w:pBdr>
          <w:top w:val="nil"/>
          <w:left w:val="nil"/>
          <w:bottom w:val="nil"/>
          <w:right w:val="nil"/>
          <w:between w:val="nil"/>
        </w:pBdr>
        <w:spacing w:after="0" w:line="360" w:lineRule="auto"/>
        <w:ind w:left="1440"/>
        <w:jc w:val="both"/>
        <w:rPr>
          <w:color w:val="000000"/>
          <w:lang w:val="en-GB"/>
        </w:rPr>
      </w:pPr>
      <w:r w:rsidRPr="00B24D39">
        <w:rPr>
          <w:color w:val="000000"/>
          <w:lang w:val="en-GB"/>
        </w:rPr>
        <w:t>2</w:t>
      </w:r>
      <w:r w:rsidR="00490076">
        <w:rPr>
          <w:color w:val="000000"/>
          <w:lang w:val="en-GB"/>
        </w:rPr>
        <w:t>1</w:t>
      </w:r>
      <w:r w:rsidRPr="00B24D39">
        <w:rPr>
          <w:color w:val="000000"/>
          <w:lang w:val="en-GB"/>
        </w:rPr>
        <w:t>. Similar amendments to be brought to Municipal Council Elections regulations and village Council elections regulations and Rodrigues Regional assembly elections</w:t>
      </w:r>
    </w:p>
    <w:p w14:paraId="7E1169F0" w14:textId="61CFADD1" w:rsidR="00BB3537"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22</w:t>
      </w:r>
      <w:r w:rsidR="00EC386C" w:rsidRPr="00B24D39">
        <w:rPr>
          <w:color w:val="000000"/>
          <w:lang w:val="en-GB"/>
        </w:rPr>
        <w:t xml:space="preserve">. regarding guardianship in the </w:t>
      </w:r>
      <w:r w:rsidR="00330EC9">
        <w:rPr>
          <w:color w:val="000000"/>
          <w:lang w:val="en-GB"/>
        </w:rPr>
        <w:t>C</w:t>
      </w:r>
      <w:r w:rsidR="00EC386C" w:rsidRPr="00B24D39">
        <w:rPr>
          <w:color w:val="000000"/>
          <w:lang w:val="en-GB"/>
        </w:rPr>
        <w:t xml:space="preserve">ivil </w:t>
      </w:r>
      <w:r w:rsidR="00330EC9">
        <w:rPr>
          <w:color w:val="000000"/>
          <w:lang w:val="en-GB"/>
        </w:rPr>
        <w:t>C</w:t>
      </w:r>
      <w:r w:rsidR="00EC386C" w:rsidRPr="00B24D39">
        <w:rPr>
          <w:color w:val="000000"/>
          <w:lang w:val="en-GB"/>
        </w:rPr>
        <w:t>ode, supported decision making should as far as possible replace substituted decision making (Article 1123).</w:t>
      </w:r>
    </w:p>
    <w:p w14:paraId="7F658CE6" w14:textId="0CA32F9E" w:rsidR="00330EC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23</w:t>
      </w:r>
      <w:r w:rsidR="003840BC">
        <w:rPr>
          <w:color w:val="000000"/>
          <w:lang w:val="en-GB"/>
        </w:rPr>
        <w:t>. Section</w:t>
      </w:r>
      <w:r w:rsidR="00330EC9">
        <w:rPr>
          <w:color w:val="000000"/>
          <w:lang w:val="en-GB"/>
        </w:rPr>
        <w:t xml:space="preserve"> 19 (3) of the Children’s Act is amended by replacing “physically and mentally handicapped” with “has a physical or intellectual impairment”</w:t>
      </w:r>
    </w:p>
    <w:p w14:paraId="754C7B43" w14:textId="1F0B03B0" w:rsidR="00B746AD"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24</w:t>
      </w:r>
      <w:r w:rsidR="00B746AD">
        <w:rPr>
          <w:color w:val="000000"/>
          <w:lang w:val="en-GB"/>
        </w:rPr>
        <w:t>. Section 2A of the Mauritius Broadcasting Corporation Act is amended by inserting after such other languages, the following: “including sign language”.</w:t>
      </w:r>
    </w:p>
    <w:p w14:paraId="46C77586" w14:textId="156B16ED" w:rsidR="00490076"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25.</w:t>
      </w:r>
      <w:r w:rsidRPr="00B24D39">
        <w:rPr>
          <w:color w:val="000000"/>
          <w:lang w:val="en-GB"/>
        </w:rPr>
        <w:t xml:space="preserve"> Section</w:t>
      </w:r>
      <w:r w:rsidRPr="00B24D39">
        <w:rPr>
          <w:color w:val="000000"/>
          <w:lang w:val="en-GB"/>
        </w:rPr>
        <w:t xml:space="preserve"> 2 of the </w:t>
      </w:r>
      <w:r>
        <w:rPr>
          <w:color w:val="000000"/>
          <w:lang w:val="en-GB"/>
        </w:rPr>
        <w:t xml:space="preserve">National Pensions Fund Act </w:t>
      </w:r>
      <w:r>
        <w:rPr>
          <w:color w:val="000000"/>
          <w:lang w:val="en-GB"/>
        </w:rPr>
        <w:t>(</w:t>
      </w:r>
      <w:r w:rsidRPr="00B24D39">
        <w:rPr>
          <w:color w:val="000000"/>
          <w:lang w:val="en-GB"/>
        </w:rPr>
        <w:t>NPF Act</w:t>
      </w:r>
      <w:r>
        <w:rPr>
          <w:color w:val="000000"/>
          <w:lang w:val="en-GB"/>
        </w:rPr>
        <w:t>)</w:t>
      </w:r>
      <w:r w:rsidRPr="00B24D39">
        <w:rPr>
          <w:color w:val="000000"/>
          <w:lang w:val="en-GB"/>
        </w:rPr>
        <w:t xml:space="preserve"> is amended by replacing “Invalid’s basic pension” and “Invalids contributory pension” by “Basic disability pension” and “Basic disability contributory pension”.</w:t>
      </w:r>
    </w:p>
    <w:p w14:paraId="73A213A3" w14:textId="575BD99B" w:rsidR="00B746AD"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26</w:t>
      </w:r>
      <w:r w:rsidR="00B746AD">
        <w:rPr>
          <w:color w:val="000000"/>
          <w:lang w:val="en-GB"/>
        </w:rPr>
        <w:t xml:space="preserve">. </w:t>
      </w:r>
      <w:r>
        <w:rPr>
          <w:color w:val="000000"/>
          <w:lang w:val="en-GB"/>
        </w:rPr>
        <w:t xml:space="preserve">The NPF Act </w:t>
      </w:r>
      <w:r w:rsidR="00B746AD">
        <w:rPr>
          <w:color w:val="000000"/>
          <w:lang w:val="en-GB"/>
        </w:rPr>
        <w:t xml:space="preserve">is amended as follows wherever ‘invalid’ appears in this Act, it is replaced by “disability” or “Persons with disabilities” where appropriate. </w:t>
      </w:r>
    </w:p>
    <w:p w14:paraId="20F2E041" w14:textId="62108BA8" w:rsidR="00B746AD" w:rsidRDefault="00B746AD" w:rsidP="006F3966">
      <w:pPr>
        <w:pBdr>
          <w:top w:val="nil"/>
          <w:left w:val="nil"/>
          <w:bottom w:val="nil"/>
          <w:right w:val="nil"/>
          <w:between w:val="nil"/>
        </w:pBdr>
        <w:spacing w:after="0" w:line="360" w:lineRule="auto"/>
        <w:ind w:left="1440"/>
        <w:jc w:val="both"/>
        <w:rPr>
          <w:color w:val="000000"/>
          <w:lang w:val="en-GB"/>
        </w:rPr>
      </w:pPr>
      <w:r>
        <w:rPr>
          <w:color w:val="000000"/>
          <w:lang w:val="en-GB"/>
        </w:rPr>
        <w:t xml:space="preserve">27. Section </w:t>
      </w:r>
      <w:r w:rsidR="00490076">
        <w:rPr>
          <w:color w:val="000000"/>
          <w:lang w:val="en-GB"/>
        </w:rPr>
        <w:t>36 of the NPF</w:t>
      </w:r>
      <w:r>
        <w:rPr>
          <w:color w:val="000000"/>
          <w:lang w:val="en-GB"/>
        </w:rPr>
        <w:t xml:space="preserve"> Act is amended as follows: by adding subsection 5 “any party who’s agreed by a decision of the Appeal or Medical Tribunal may appeal against that decision to the Supreme Court by way of judicial review”. </w:t>
      </w:r>
    </w:p>
    <w:p w14:paraId="59348975" w14:textId="0EFBA014" w:rsidR="00490076" w:rsidRPr="00B24D39" w:rsidRDefault="00490076" w:rsidP="006F3966">
      <w:pPr>
        <w:pBdr>
          <w:top w:val="nil"/>
          <w:left w:val="nil"/>
          <w:bottom w:val="nil"/>
          <w:right w:val="nil"/>
          <w:between w:val="nil"/>
        </w:pBdr>
        <w:spacing w:after="0" w:line="360" w:lineRule="auto"/>
        <w:ind w:left="1440"/>
        <w:jc w:val="both"/>
        <w:rPr>
          <w:color w:val="000000"/>
          <w:lang w:val="en-GB"/>
        </w:rPr>
      </w:pPr>
      <w:r>
        <w:rPr>
          <w:color w:val="000000"/>
          <w:lang w:val="en-GB"/>
        </w:rPr>
        <w:t xml:space="preserve">28. Six schedule of the NPF Act to be amended to include new categories of disability such as dwarfism, autism, blood disorder, psychosocial disorders. </w:t>
      </w:r>
    </w:p>
    <w:p w14:paraId="22F5C890" w14:textId="77777777" w:rsidR="00ED3C20" w:rsidRDefault="00ED3C20" w:rsidP="006F3966">
      <w:pPr>
        <w:pBdr>
          <w:top w:val="nil"/>
          <w:left w:val="nil"/>
          <w:bottom w:val="nil"/>
          <w:right w:val="nil"/>
          <w:between w:val="nil"/>
        </w:pBdr>
        <w:spacing w:after="0"/>
        <w:rPr>
          <w:b/>
          <w:color w:val="000000"/>
          <w:lang w:val="en-GB"/>
        </w:rPr>
      </w:pPr>
    </w:p>
    <w:p w14:paraId="4A1C1268" w14:textId="77777777" w:rsidR="00ED3C20" w:rsidRPr="00B24D39" w:rsidRDefault="00ED3C20">
      <w:pPr>
        <w:pBdr>
          <w:top w:val="nil"/>
          <w:left w:val="nil"/>
          <w:bottom w:val="nil"/>
          <w:right w:val="nil"/>
          <w:between w:val="nil"/>
        </w:pBdr>
        <w:spacing w:after="0"/>
        <w:ind w:left="1440"/>
        <w:rPr>
          <w:b/>
          <w:color w:val="000000"/>
          <w:lang w:val="en-GB"/>
        </w:rPr>
      </w:pPr>
    </w:p>
    <w:p w14:paraId="7E1169F2" w14:textId="77777777" w:rsidR="00BB3537" w:rsidRPr="006F3966" w:rsidRDefault="007E4AD1" w:rsidP="006F35E4">
      <w:pPr>
        <w:numPr>
          <w:ilvl w:val="0"/>
          <w:numId w:val="46"/>
        </w:numPr>
        <w:pBdr>
          <w:top w:val="nil"/>
          <w:left w:val="nil"/>
          <w:bottom w:val="nil"/>
          <w:right w:val="nil"/>
          <w:between w:val="nil"/>
        </w:pBdr>
        <w:spacing w:after="0"/>
        <w:rPr>
          <w:b/>
          <w:i/>
          <w:color w:val="000000"/>
          <w:lang w:val="en-GB"/>
        </w:rPr>
      </w:pPr>
      <w:r w:rsidRPr="00B24D39">
        <w:rPr>
          <w:b/>
          <w:color w:val="000000"/>
          <w:lang w:val="en-GB"/>
        </w:rPr>
        <w:t xml:space="preserve"> </w:t>
      </w:r>
      <w:r w:rsidR="00EC386C" w:rsidRPr="006F3966">
        <w:rPr>
          <w:b/>
          <w:i/>
          <w:color w:val="000000"/>
          <w:lang w:val="en-GB"/>
        </w:rPr>
        <w:t>Savings and transitional provisions</w:t>
      </w:r>
    </w:p>
    <w:p w14:paraId="7550822A" w14:textId="77777777" w:rsidR="006F3966" w:rsidRPr="00B24D39" w:rsidRDefault="006F3966" w:rsidP="006F3966">
      <w:pPr>
        <w:pBdr>
          <w:top w:val="nil"/>
          <w:left w:val="nil"/>
          <w:bottom w:val="nil"/>
          <w:right w:val="nil"/>
          <w:between w:val="nil"/>
        </w:pBdr>
        <w:spacing w:after="0"/>
        <w:ind w:left="1080"/>
        <w:rPr>
          <w:b/>
          <w:color w:val="000000"/>
          <w:lang w:val="en-GB"/>
        </w:rPr>
      </w:pPr>
    </w:p>
    <w:p w14:paraId="7E1169F3" w14:textId="77777777" w:rsidR="00BB3537" w:rsidRPr="00B24D39" w:rsidRDefault="00EC386C" w:rsidP="006F3966">
      <w:pPr>
        <w:numPr>
          <w:ilvl w:val="0"/>
          <w:numId w:val="13"/>
        </w:numPr>
        <w:pBdr>
          <w:top w:val="nil"/>
          <w:left w:val="nil"/>
          <w:bottom w:val="nil"/>
          <w:right w:val="nil"/>
          <w:between w:val="nil"/>
        </w:pBdr>
        <w:spacing w:after="0" w:line="360" w:lineRule="auto"/>
        <w:jc w:val="both"/>
        <w:rPr>
          <w:lang w:val="en-GB"/>
        </w:rPr>
      </w:pPr>
      <w:r w:rsidRPr="00B24D39">
        <w:rPr>
          <w:color w:val="000000"/>
          <w:lang w:val="en-GB"/>
        </w:rPr>
        <w:t xml:space="preserve">For the purpose of the Statutory Bodies (Accounts and Audit) Act, the period extending from the commencement of this Act to 31 December next following shall be deemed to be the first financial year of the institute. </w:t>
      </w:r>
    </w:p>
    <w:p w14:paraId="7E1169F5" w14:textId="7F18C3F1" w:rsidR="00BB3537" w:rsidRPr="001A6ACA" w:rsidRDefault="00EC386C" w:rsidP="001A6ACA">
      <w:pPr>
        <w:numPr>
          <w:ilvl w:val="0"/>
          <w:numId w:val="9"/>
        </w:numPr>
        <w:pBdr>
          <w:top w:val="nil"/>
          <w:left w:val="nil"/>
          <w:bottom w:val="nil"/>
          <w:right w:val="nil"/>
          <w:between w:val="nil"/>
        </w:pBdr>
        <w:spacing w:after="0" w:line="360" w:lineRule="auto"/>
        <w:jc w:val="both"/>
        <w:rPr>
          <w:lang w:val="en-GB"/>
        </w:rPr>
      </w:pPr>
      <w:r w:rsidRPr="00B24D39">
        <w:rPr>
          <w:color w:val="000000"/>
          <w:lang w:val="en-GB"/>
        </w:rPr>
        <w:t xml:space="preserve">Section 7 of the Statutory Bodies (Accounts and Audit) Act shall not apply to the first financial year of the Authority. </w:t>
      </w:r>
    </w:p>
    <w:p w14:paraId="7E1169F6" w14:textId="77777777" w:rsidR="00BB3537" w:rsidRPr="00B24D39" w:rsidRDefault="00EC386C" w:rsidP="006F3966">
      <w:pPr>
        <w:numPr>
          <w:ilvl w:val="0"/>
          <w:numId w:val="13"/>
        </w:numPr>
        <w:pBdr>
          <w:top w:val="nil"/>
          <w:left w:val="nil"/>
          <w:bottom w:val="nil"/>
          <w:right w:val="nil"/>
          <w:between w:val="nil"/>
        </w:pBdr>
        <w:spacing w:after="0" w:line="360" w:lineRule="auto"/>
        <w:jc w:val="both"/>
        <w:rPr>
          <w:lang w:val="en-GB"/>
        </w:rPr>
      </w:pPr>
      <w:r w:rsidRPr="00B24D39">
        <w:rPr>
          <w:color w:val="000000"/>
          <w:lang w:val="en-GB"/>
        </w:rPr>
        <w:t xml:space="preserve">In this subsection- </w:t>
      </w:r>
    </w:p>
    <w:p w14:paraId="7E1169F7" w14:textId="77777777" w:rsidR="00BB3537" w:rsidRPr="00B24D39" w:rsidRDefault="00EC386C" w:rsidP="006F3966">
      <w:pPr>
        <w:pBdr>
          <w:top w:val="nil"/>
          <w:left w:val="nil"/>
          <w:bottom w:val="nil"/>
          <w:right w:val="nil"/>
          <w:between w:val="nil"/>
        </w:pBdr>
        <w:spacing w:after="0" w:line="360" w:lineRule="auto"/>
        <w:ind w:left="1800"/>
        <w:jc w:val="both"/>
        <w:rPr>
          <w:color w:val="000000"/>
          <w:lang w:val="en-GB"/>
        </w:rPr>
      </w:pPr>
      <w:r w:rsidRPr="00B24D39">
        <w:rPr>
          <w:color w:val="000000"/>
          <w:lang w:val="en-GB"/>
        </w:rPr>
        <w:t xml:space="preserve">“LLTF” means Lois </w:t>
      </w:r>
      <w:proofErr w:type="spellStart"/>
      <w:r w:rsidRPr="00B24D39">
        <w:rPr>
          <w:color w:val="000000"/>
          <w:lang w:val="en-GB"/>
        </w:rPr>
        <w:t>Lagesse</w:t>
      </w:r>
      <w:proofErr w:type="spellEnd"/>
      <w:r w:rsidRPr="00B24D39">
        <w:rPr>
          <w:color w:val="000000"/>
          <w:lang w:val="en-GB"/>
        </w:rPr>
        <w:t xml:space="preserve"> Trust Fund established under the Lois </w:t>
      </w:r>
      <w:proofErr w:type="spellStart"/>
      <w:r w:rsidRPr="00B24D39">
        <w:rPr>
          <w:color w:val="000000"/>
          <w:lang w:val="en-GB"/>
        </w:rPr>
        <w:t>Lagesse</w:t>
      </w:r>
      <w:proofErr w:type="spellEnd"/>
      <w:r w:rsidRPr="00B24D39">
        <w:rPr>
          <w:color w:val="000000"/>
          <w:lang w:val="en-GB"/>
        </w:rPr>
        <w:t xml:space="preserve"> Trust Fund Act. </w:t>
      </w:r>
    </w:p>
    <w:p w14:paraId="7E1169F8" w14:textId="77777777" w:rsidR="00BB3537" w:rsidRPr="00B24D39" w:rsidRDefault="00BB3537" w:rsidP="006F3966">
      <w:pPr>
        <w:pBdr>
          <w:top w:val="nil"/>
          <w:left w:val="nil"/>
          <w:bottom w:val="nil"/>
          <w:right w:val="nil"/>
          <w:between w:val="nil"/>
        </w:pBdr>
        <w:spacing w:after="0" w:line="360" w:lineRule="auto"/>
        <w:ind w:left="1800"/>
        <w:jc w:val="both"/>
        <w:rPr>
          <w:color w:val="000000"/>
          <w:lang w:val="en-GB"/>
        </w:rPr>
      </w:pPr>
    </w:p>
    <w:p w14:paraId="7E1169F9" w14:textId="77777777" w:rsidR="00BB3537" w:rsidRPr="00B24D39" w:rsidRDefault="00EC386C" w:rsidP="006F3966">
      <w:pPr>
        <w:pBdr>
          <w:top w:val="nil"/>
          <w:left w:val="nil"/>
          <w:bottom w:val="nil"/>
          <w:right w:val="nil"/>
          <w:between w:val="nil"/>
        </w:pBdr>
        <w:spacing w:after="0" w:line="360" w:lineRule="auto"/>
        <w:ind w:left="1800"/>
        <w:jc w:val="both"/>
        <w:rPr>
          <w:color w:val="000000"/>
          <w:lang w:val="en-GB"/>
        </w:rPr>
      </w:pPr>
      <w:r w:rsidRPr="00B24D39">
        <w:rPr>
          <w:color w:val="000000"/>
          <w:lang w:val="en-GB"/>
        </w:rPr>
        <w:t xml:space="preserve">“NCRD” means the National Council for the Rehabilitation of Disabled Persons established under the National Council for the Rehabilitation of Disabled Persons Act; </w:t>
      </w:r>
    </w:p>
    <w:p w14:paraId="7E1169FB" w14:textId="77777777" w:rsidR="00BB3537" w:rsidRPr="00B24D39" w:rsidRDefault="00BB3537" w:rsidP="006F3966">
      <w:pPr>
        <w:spacing w:line="360" w:lineRule="auto"/>
        <w:jc w:val="both"/>
        <w:rPr>
          <w:lang w:val="en-GB"/>
        </w:rPr>
      </w:pPr>
    </w:p>
    <w:p w14:paraId="7E1169FC" w14:textId="77777777" w:rsidR="00BB3537" w:rsidRPr="00B24D39" w:rsidRDefault="00EC386C" w:rsidP="006F3966">
      <w:pPr>
        <w:pBdr>
          <w:top w:val="nil"/>
          <w:left w:val="nil"/>
          <w:bottom w:val="nil"/>
          <w:right w:val="nil"/>
          <w:between w:val="nil"/>
        </w:pBdr>
        <w:spacing w:after="0" w:line="360" w:lineRule="auto"/>
        <w:ind w:left="1800"/>
        <w:jc w:val="both"/>
        <w:rPr>
          <w:color w:val="000000"/>
          <w:lang w:val="en-GB"/>
        </w:rPr>
      </w:pPr>
      <w:r w:rsidRPr="00B24D39">
        <w:rPr>
          <w:color w:val="000000"/>
          <w:lang w:val="en-GB"/>
        </w:rPr>
        <w:t>“TEDPB” means the Training and Employment of Disabled Persons Board established under the Training and Employment of Disabled Persons Board Act.</w:t>
      </w:r>
    </w:p>
    <w:p w14:paraId="7E1169FD" w14:textId="77777777" w:rsidR="00BB3537" w:rsidRPr="00B24D39" w:rsidRDefault="00BB3537" w:rsidP="006F3966">
      <w:pPr>
        <w:pBdr>
          <w:top w:val="nil"/>
          <w:left w:val="nil"/>
          <w:bottom w:val="nil"/>
          <w:right w:val="nil"/>
          <w:between w:val="nil"/>
        </w:pBdr>
        <w:spacing w:after="0" w:line="360" w:lineRule="auto"/>
        <w:ind w:left="1800"/>
        <w:jc w:val="both"/>
        <w:rPr>
          <w:color w:val="000000"/>
          <w:lang w:val="en-GB"/>
        </w:rPr>
      </w:pPr>
    </w:p>
    <w:p w14:paraId="7E1169FE" w14:textId="77777777" w:rsidR="00BB3537" w:rsidRPr="00B24D39" w:rsidRDefault="00EC386C" w:rsidP="006F3966">
      <w:pPr>
        <w:pBdr>
          <w:top w:val="nil"/>
          <w:left w:val="nil"/>
          <w:bottom w:val="nil"/>
          <w:right w:val="nil"/>
          <w:between w:val="nil"/>
        </w:pBdr>
        <w:spacing w:after="0" w:line="360" w:lineRule="auto"/>
        <w:ind w:left="1800"/>
        <w:jc w:val="both"/>
        <w:rPr>
          <w:color w:val="000000"/>
          <w:lang w:val="en-GB"/>
        </w:rPr>
      </w:pPr>
      <w:r w:rsidRPr="00B24D39">
        <w:rPr>
          <w:color w:val="000000"/>
          <w:lang w:val="en-GB"/>
        </w:rPr>
        <w:t>“</w:t>
      </w:r>
      <w:proofErr w:type="gramStart"/>
      <w:r w:rsidRPr="00B24D39">
        <w:rPr>
          <w:color w:val="000000"/>
          <w:lang w:val="en-GB"/>
        </w:rPr>
        <w:t>former</w:t>
      </w:r>
      <w:proofErr w:type="gramEnd"/>
      <w:r w:rsidRPr="00B24D39">
        <w:rPr>
          <w:color w:val="000000"/>
          <w:lang w:val="en-GB"/>
        </w:rPr>
        <w:t xml:space="preserve"> organization” means the LLTF, NCRD, or TEDPB.</w:t>
      </w:r>
    </w:p>
    <w:p w14:paraId="7E1169FF" w14:textId="77777777" w:rsidR="00BB3537" w:rsidRPr="00B24D39" w:rsidRDefault="00BB3537" w:rsidP="006F3966">
      <w:pPr>
        <w:pBdr>
          <w:top w:val="nil"/>
          <w:left w:val="nil"/>
          <w:bottom w:val="nil"/>
          <w:right w:val="nil"/>
          <w:between w:val="nil"/>
        </w:pBdr>
        <w:spacing w:after="0" w:line="360" w:lineRule="auto"/>
        <w:ind w:left="1800"/>
        <w:jc w:val="both"/>
        <w:rPr>
          <w:color w:val="000000"/>
          <w:lang w:val="en-GB"/>
        </w:rPr>
      </w:pPr>
    </w:p>
    <w:p w14:paraId="7E116A00"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Notwithstanding any other enactment, every persons employed by a former organization at the commencement of this Act shall be dealt with in accordance with this section. </w:t>
      </w:r>
    </w:p>
    <w:p w14:paraId="7E116A01"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02"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Subject to paragraph (g), every person who, at the commencement of this Act, is employed on the permanent and pensionable establishment of a former organization shall be entitled to be transferred to the permanent and pensionable establishment of the Authority on terms and conditions which shall be not less </w:t>
      </w:r>
      <w:proofErr w:type="spellStart"/>
      <w:r w:rsidRPr="00B24D39">
        <w:rPr>
          <w:color w:val="000000"/>
          <w:lang w:val="en-GB"/>
        </w:rPr>
        <w:t>favorable</w:t>
      </w:r>
      <w:proofErr w:type="spellEnd"/>
      <w:r w:rsidRPr="00B24D39">
        <w:rPr>
          <w:color w:val="000000"/>
          <w:lang w:val="en-GB"/>
        </w:rPr>
        <w:t xml:space="preserve"> than those of his previous employment.</w:t>
      </w:r>
    </w:p>
    <w:p w14:paraId="7E116A03"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04"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The period of service of every person employed on the permanent and pensionable establishment of a former organization who is transferred to the Authority under paragraph (c) shall be considered to be an unbroken period of service with the Authority. </w:t>
      </w:r>
    </w:p>
    <w:p w14:paraId="7E116A05"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06"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Where a person employed on the permanent and pensionable establishment of a former organization transferred to the Authority under paragraph (c), his service with the Authority shall be approved service for the purposes of the Statutory Bodies Pension Funds Act. </w:t>
      </w:r>
    </w:p>
    <w:p w14:paraId="7E116A07"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08"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lastRenderedPageBreak/>
        <w:t xml:space="preserve">No person employed on the permanent and pensionable establishment of a former organization shall, on account of his transfer to the Authority or any resulting change in his job title, be entitled to claim that his employment has been terminated or adversely affected in breach of any enactment. </w:t>
      </w:r>
    </w:p>
    <w:p w14:paraId="7E116A09"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0A"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Any person employed on the permanent and pensionable establishment of a former organization may within 30 days of the commencement of this Act, instead of a transfer under paragraph (c), be offered the option to-</w:t>
      </w:r>
    </w:p>
    <w:p w14:paraId="7E116A0B" w14:textId="77777777" w:rsidR="00BB3537" w:rsidRPr="00B24D39" w:rsidRDefault="00EC386C" w:rsidP="006F3966">
      <w:pPr>
        <w:numPr>
          <w:ilvl w:val="4"/>
          <w:numId w:val="10"/>
        </w:numPr>
        <w:pBdr>
          <w:top w:val="nil"/>
          <w:left w:val="nil"/>
          <w:bottom w:val="nil"/>
          <w:right w:val="nil"/>
          <w:between w:val="nil"/>
        </w:pBdr>
        <w:spacing w:after="0" w:line="360" w:lineRule="auto"/>
        <w:jc w:val="both"/>
        <w:rPr>
          <w:lang w:val="en-GB"/>
        </w:rPr>
      </w:pPr>
      <w:r w:rsidRPr="00B24D39">
        <w:rPr>
          <w:color w:val="000000"/>
          <w:lang w:val="en-GB"/>
        </w:rPr>
        <w:t xml:space="preserve">Retire on the ground of abolition of office and be paid his pension benefits in accordance with the Pensions Act, the Statutory Bodies Pensions Funds Act or such other pension </w:t>
      </w:r>
    </w:p>
    <w:p w14:paraId="7E116A0C" w14:textId="77777777" w:rsidR="00BB3537" w:rsidRPr="00B24D39" w:rsidRDefault="00EC386C" w:rsidP="006F3966">
      <w:pPr>
        <w:pBdr>
          <w:top w:val="nil"/>
          <w:left w:val="nil"/>
          <w:bottom w:val="nil"/>
          <w:right w:val="nil"/>
          <w:between w:val="nil"/>
        </w:pBdr>
        <w:spacing w:line="360" w:lineRule="auto"/>
        <w:ind w:left="3600"/>
        <w:jc w:val="both"/>
        <w:rPr>
          <w:color w:val="000000"/>
          <w:lang w:val="en-GB"/>
        </w:rPr>
      </w:pPr>
      <w:proofErr w:type="gramStart"/>
      <w:r w:rsidRPr="00B24D39">
        <w:rPr>
          <w:color w:val="000000"/>
          <w:lang w:val="en-GB"/>
        </w:rPr>
        <w:t>scheme</w:t>
      </w:r>
      <w:proofErr w:type="gramEnd"/>
      <w:r w:rsidRPr="00B24D39">
        <w:rPr>
          <w:color w:val="000000"/>
          <w:lang w:val="en-GB"/>
        </w:rPr>
        <w:t xml:space="preserve"> as may be applicable to a former organization. </w:t>
      </w:r>
    </w:p>
    <w:p w14:paraId="7E116A0D" w14:textId="77777777" w:rsidR="00BB3537" w:rsidRPr="00B24D39" w:rsidRDefault="00BB3537" w:rsidP="006F3966">
      <w:pPr>
        <w:spacing w:line="360" w:lineRule="auto"/>
        <w:jc w:val="both"/>
        <w:rPr>
          <w:lang w:val="en-GB"/>
        </w:rPr>
      </w:pPr>
    </w:p>
    <w:p w14:paraId="7E116A0E"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   (i)       Any person employed on the permanent and pensionable establishment of a former organization against whom a disciplinary inquiry or other proceedings are pending at the commencement of this Act who is- </w:t>
      </w:r>
    </w:p>
    <w:p w14:paraId="7E116A0F" w14:textId="77777777" w:rsidR="00BB3537" w:rsidRPr="00B24D39" w:rsidRDefault="00EC386C" w:rsidP="006F3966">
      <w:pPr>
        <w:numPr>
          <w:ilvl w:val="5"/>
          <w:numId w:val="10"/>
        </w:numPr>
        <w:pBdr>
          <w:top w:val="nil"/>
          <w:left w:val="nil"/>
          <w:bottom w:val="nil"/>
          <w:right w:val="nil"/>
          <w:between w:val="nil"/>
        </w:pBdr>
        <w:spacing w:after="0" w:line="360" w:lineRule="auto"/>
        <w:jc w:val="both"/>
        <w:rPr>
          <w:lang w:val="en-GB"/>
        </w:rPr>
      </w:pPr>
      <w:r w:rsidRPr="00B24D39">
        <w:rPr>
          <w:color w:val="000000"/>
          <w:lang w:val="en-GB"/>
        </w:rPr>
        <w:t xml:space="preserve">Not interdicted, shall be transferred to the permanent and pensionable establishment of the Authority on terms and conditions which shall be not less </w:t>
      </w:r>
      <w:proofErr w:type="spellStart"/>
      <w:r w:rsidRPr="00B24D39">
        <w:rPr>
          <w:color w:val="000000"/>
          <w:lang w:val="en-GB"/>
        </w:rPr>
        <w:t>favorable</w:t>
      </w:r>
      <w:proofErr w:type="spellEnd"/>
      <w:r w:rsidRPr="00B24D39">
        <w:rPr>
          <w:color w:val="000000"/>
          <w:lang w:val="en-GB"/>
        </w:rPr>
        <w:t xml:space="preserve"> than those of his previous employment;  </w:t>
      </w:r>
    </w:p>
    <w:p w14:paraId="7E116A10" w14:textId="77777777" w:rsidR="00BB3537" w:rsidRPr="00B24D39" w:rsidRDefault="00EC386C" w:rsidP="006F3966">
      <w:pPr>
        <w:numPr>
          <w:ilvl w:val="5"/>
          <w:numId w:val="10"/>
        </w:numPr>
        <w:pBdr>
          <w:top w:val="nil"/>
          <w:left w:val="nil"/>
          <w:bottom w:val="nil"/>
          <w:right w:val="nil"/>
          <w:between w:val="nil"/>
        </w:pBdr>
        <w:spacing w:after="0" w:line="360" w:lineRule="auto"/>
        <w:jc w:val="both"/>
        <w:rPr>
          <w:lang w:val="en-GB"/>
        </w:rPr>
      </w:pPr>
      <w:r w:rsidRPr="00B24D39">
        <w:rPr>
          <w:color w:val="000000"/>
          <w:lang w:val="en-GB"/>
        </w:rPr>
        <w:t>Interdicted, may opt to-</w:t>
      </w:r>
    </w:p>
    <w:p w14:paraId="7E116A11" w14:textId="77777777" w:rsidR="00BB3537" w:rsidRPr="00B24D39" w:rsidRDefault="00EC386C" w:rsidP="006F3966">
      <w:pPr>
        <w:numPr>
          <w:ilvl w:val="6"/>
          <w:numId w:val="10"/>
        </w:numPr>
        <w:pBdr>
          <w:top w:val="nil"/>
          <w:left w:val="nil"/>
          <w:bottom w:val="nil"/>
          <w:right w:val="nil"/>
          <w:between w:val="nil"/>
        </w:pBdr>
        <w:spacing w:after="0" w:line="360" w:lineRule="auto"/>
        <w:jc w:val="both"/>
        <w:rPr>
          <w:lang w:val="en-GB"/>
        </w:rPr>
      </w:pPr>
      <w:r w:rsidRPr="00B24D39">
        <w:rPr>
          <w:color w:val="000000"/>
          <w:lang w:val="en-GB"/>
        </w:rPr>
        <w:t xml:space="preserve">Be transferred to the permanent and pensionable establishment of the Authority on terms and conditions which shall be not less </w:t>
      </w:r>
      <w:proofErr w:type="spellStart"/>
      <w:r w:rsidRPr="00B24D39">
        <w:rPr>
          <w:color w:val="000000"/>
          <w:lang w:val="en-GB"/>
        </w:rPr>
        <w:t>favorable</w:t>
      </w:r>
      <w:proofErr w:type="spellEnd"/>
      <w:r w:rsidRPr="00B24D39">
        <w:rPr>
          <w:color w:val="000000"/>
          <w:lang w:val="en-GB"/>
        </w:rPr>
        <w:t xml:space="preserve"> than those of his previous employment; or</w:t>
      </w:r>
    </w:p>
    <w:p w14:paraId="7E116A12" w14:textId="77777777" w:rsidR="00BB3537" w:rsidRPr="00B24D39" w:rsidRDefault="00EC386C" w:rsidP="006F3966">
      <w:pPr>
        <w:numPr>
          <w:ilvl w:val="6"/>
          <w:numId w:val="10"/>
        </w:numPr>
        <w:pBdr>
          <w:top w:val="nil"/>
          <w:left w:val="nil"/>
          <w:bottom w:val="nil"/>
          <w:right w:val="nil"/>
          <w:between w:val="nil"/>
        </w:pBdr>
        <w:spacing w:after="0" w:line="360" w:lineRule="auto"/>
        <w:jc w:val="both"/>
        <w:rPr>
          <w:lang w:val="en-GB"/>
        </w:rPr>
      </w:pPr>
      <w:r w:rsidRPr="00B24D39">
        <w:rPr>
          <w:color w:val="000000"/>
          <w:lang w:val="en-GB"/>
        </w:rPr>
        <w:t xml:space="preserve">Where no disciplinary charge is subsequently found proved against him, retire on the ground of abolition of office and be paid pension benefits in accordance with the Pensions Act, </w:t>
      </w:r>
      <w:r w:rsidRPr="00B24D39">
        <w:rPr>
          <w:color w:val="000000"/>
          <w:lang w:val="en-GB"/>
        </w:rPr>
        <w:lastRenderedPageBreak/>
        <w:t>the Statutory Bodies Pension Funds Act or such other pension scheme as may be applicable to a former organization.</w:t>
      </w:r>
    </w:p>
    <w:p w14:paraId="7E116A13" w14:textId="77777777" w:rsidR="00BB3537" w:rsidRPr="00B24D39" w:rsidRDefault="00EC386C" w:rsidP="006F3966">
      <w:pPr>
        <w:numPr>
          <w:ilvl w:val="4"/>
          <w:numId w:val="10"/>
        </w:numPr>
        <w:pBdr>
          <w:top w:val="nil"/>
          <w:left w:val="nil"/>
          <w:bottom w:val="nil"/>
          <w:right w:val="nil"/>
          <w:between w:val="nil"/>
        </w:pBdr>
        <w:spacing w:after="0" w:line="360" w:lineRule="auto"/>
        <w:jc w:val="both"/>
        <w:rPr>
          <w:lang w:val="en-GB"/>
        </w:rPr>
      </w:pPr>
      <w:r w:rsidRPr="00B24D39">
        <w:rPr>
          <w:color w:val="000000"/>
          <w:lang w:val="en-GB"/>
        </w:rPr>
        <w:t xml:space="preserve">For the purposes of paragraph (g) and of this paragraph, the date of a person’s retirement on the ground of abolition of office shall be the date of commencement of Section VII of this Act. </w:t>
      </w:r>
    </w:p>
    <w:p w14:paraId="7E116A14" w14:textId="77777777" w:rsidR="00BB3537" w:rsidRPr="00B24D39" w:rsidRDefault="00BB3537" w:rsidP="006F3966">
      <w:pPr>
        <w:pBdr>
          <w:top w:val="nil"/>
          <w:left w:val="nil"/>
          <w:bottom w:val="nil"/>
          <w:right w:val="nil"/>
          <w:between w:val="nil"/>
        </w:pBdr>
        <w:spacing w:after="0" w:line="360" w:lineRule="auto"/>
        <w:ind w:left="3600"/>
        <w:jc w:val="both"/>
        <w:rPr>
          <w:color w:val="000000"/>
          <w:lang w:val="en-GB"/>
        </w:rPr>
      </w:pPr>
    </w:p>
    <w:p w14:paraId="7E116A15"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Any disciplinary inquiry or proceedings pending at the commencement of this Act against a person employed o the permanent and pensionable establishment of a former organization shall be taken up, continued or completed by the supervising officer of the Ministry, and any resulting order or decision shall have the same force and effect as if made by a former organization.</w:t>
      </w:r>
    </w:p>
    <w:p w14:paraId="7E116A16"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17"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Any proceedings, whether judicial or extra-judicial, started by or against a former organization and pending at the commencement of this Act shall be deemed to have been started by or against the Authority. </w:t>
      </w:r>
    </w:p>
    <w:p w14:paraId="7E116A18"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19"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The assets and funds of a former organization shall at the commencement of this Act vest in the Authority.</w:t>
      </w:r>
    </w:p>
    <w:p w14:paraId="7E116A1A"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1B"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Subject to paragraphs (c) to (g), all rights, obligations and liabilities subsisting in favour of or against a former organization at the commencement of this Act continue to exist under the same terms and conditions in favour of or against the Authority. </w:t>
      </w:r>
    </w:p>
    <w:p w14:paraId="7E116A1C"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E116A1D" w14:textId="77777777" w:rsidR="00BB3537" w:rsidRPr="00B24D39" w:rsidRDefault="00EC386C" w:rsidP="006F3966">
      <w:pPr>
        <w:numPr>
          <w:ilvl w:val="0"/>
          <w:numId w:val="10"/>
        </w:numPr>
        <w:pBdr>
          <w:top w:val="nil"/>
          <w:left w:val="nil"/>
          <w:bottom w:val="nil"/>
          <w:right w:val="nil"/>
          <w:between w:val="nil"/>
        </w:pBdr>
        <w:spacing w:after="0" w:line="360" w:lineRule="auto"/>
        <w:jc w:val="both"/>
        <w:rPr>
          <w:lang w:val="en-GB"/>
        </w:rPr>
      </w:pPr>
      <w:r w:rsidRPr="00B24D39">
        <w:rPr>
          <w:color w:val="000000"/>
          <w:lang w:val="en-GB"/>
        </w:rPr>
        <w:t xml:space="preserve">Any act or thing done by a former organization shall be deemed to have been done by the Authority. </w:t>
      </w:r>
    </w:p>
    <w:p w14:paraId="7E116A1E" w14:textId="77777777" w:rsidR="00BB3537" w:rsidRPr="00B24D39" w:rsidRDefault="00BB3537" w:rsidP="006F3966">
      <w:pPr>
        <w:pBdr>
          <w:top w:val="nil"/>
          <w:left w:val="nil"/>
          <w:bottom w:val="nil"/>
          <w:right w:val="nil"/>
          <w:between w:val="nil"/>
        </w:pBdr>
        <w:spacing w:after="0" w:line="360" w:lineRule="auto"/>
        <w:ind w:left="2520"/>
        <w:jc w:val="both"/>
        <w:rPr>
          <w:color w:val="000000"/>
          <w:lang w:val="en-GB"/>
        </w:rPr>
      </w:pPr>
    </w:p>
    <w:p w14:paraId="7381CF6C" w14:textId="396CB617" w:rsidR="000A2667" w:rsidRPr="00ED3C20" w:rsidRDefault="00EC386C" w:rsidP="006F3966">
      <w:pPr>
        <w:numPr>
          <w:ilvl w:val="0"/>
          <w:numId w:val="10"/>
        </w:numPr>
        <w:pBdr>
          <w:top w:val="nil"/>
          <w:left w:val="nil"/>
          <w:bottom w:val="nil"/>
          <w:right w:val="nil"/>
          <w:between w:val="nil"/>
        </w:pBdr>
        <w:spacing w:line="360" w:lineRule="auto"/>
        <w:jc w:val="both"/>
        <w:rPr>
          <w:lang w:val="en-GB"/>
        </w:rPr>
      </w:pPr>
      <w:r w:rsidRPr="00B24D39">
        <w:rPr>
          <w:color w:val="000000"/>
          <w:lang w:val="en-GB"/>
        </w:rPr>
        <w:t xml:space="preserve">Where this Act does not make provision for any transition, the Minister may make such regulations as may be necessary for such transition. </w:t>
      </w:r>
    </w:p>
    <w:p w14:paraId="55EF8D92" w14:textId="35C488DD" w:rsidR="00330EC9" w:rsidRPr="006F3966" w:rsidRDefault="00EC386C" w:rsidP="006F35E4">
      <w:pPr>
        <w:numPr>
          <w:ilvl w:val="0"/>
          <w:numId w:val="46"/>
        </w:numPr>
        <w:pBdr>
          <w:top w:val="nil"/>
          <w:left w:val="nil"/>
          <w:bottom w:val="nil"/>
          <w:right w:val="nil"/>
          <w:between w:val="nil"/>
        </w:pBdr>
        <w:spacing w:after="0"/>
        <w:rPr>
          <w:b/>
          <w:i/>
          <w:color w:val="000000"/>
          <w:lang w:val="en-GB"/>
        </w:rPr>
      </w:pPr>
      <w:r w:rsidRPr="00B24D39">
        <w:rPr>
          <w:color w:val="000000"/>
          <w:lang w:val="en-GB"/>
        </w:rPr>
        <w:lastRenderedPageBreak/>
        <w:t xml:space="preserve">   </w:t>
      </w:r>
      <w:r w:rsidR="00330EC9" w:rsidRPr="006F3966">
        <w:rPr>
          <w:b/>
          <w:i/>
          <w:color w:val="000000"/>
          <w:lang w:val="en-GB"/>
        </w:rPr>
        <w:t>Regulations</w:t>
      </w:r>
    </w:p>
    <w:p w14:paraId="167E7A53" w14:textId="77777777" w:rsidR="006F3966" w:rsidRPr="000A2667" w:rsidRDefault="006F3966" w:rsidP="006F3966">
      <w:pPr>
        <w:pBdr>
          <w:top w:val="nil"/>
          <w:left w:val="nil"/>
          <w:bottom w:val="nil"/>
          <w:right w:val="nil"/>
          <w:between w:val="nil"/>
        </w:pBdr>
        <w:spacing w:after="0"/>
        <w:ind w:left="1080"/>
        <w:rPr>
          <w:b/>
          <w:color w:val="000000"/>
          <w:lang w:val="en-GB"/>
        </w:rPr>
      </w:pPr>
    </w:p>
    <w:p w14:paraId="32984C69" w14:textId="77777777" w:rsidR="003A5F48" w:rsidRPr="00181BD8" w:rsidRDefault="003A5F48" w:rsidP="006F3966">
      <w:pPr>
        <w:numPr>
          <w:ilvl w:val="0"/>
          <w:numId w:val="75"/>
        </w:numPr>
        <w:pBdr>
          <w:top w:val="nil"/>
          <w:left w:val="nil"/>
          <w:bottom w:val="nil"/>
          <w:right w:val="nil"/>
          <w:between w:val="nil"/>
        </w:pBdr>
        <w:spacing w:after="0" w:line="360" w:lineRule="auto"/>
        <w:jc w:val="both"/>
        <w:rPr>
          <w:lang w:val="en-GB"/>
        </w:rPr>
      </w:pPr>
      <w:r w:rsidRPr="00181BD8">
        <w:rPr>
          <w:color w:val="000000"/>
          <w:lang w:val="en-GB"/>
        </w:rPr>
        <w:t>The Minister may make such regulations as he considers necessary for the purposes of this Act.</w:t>
      </w:r>
    </w:p>
    <w:p w14:paraId="2B17294E" w14:textId="10E8C1F2" w:rsidR="003A5F48" w:rsidRPr="00ED3C20" w:rsidRDefault="003A5F48" w:rsidP="006F3966">
      <w:pPr>
        <w:numPr>
          <w:ilvl w:val="0"/>
          <w:numId w:val="75"/>
        </w:numPr>
        <w:pBdr>
          <w:top w:val="nil"/>
          <w:left w:val="nil"/>
          <w:bottom w:val="nil"/>
          <w:right w:val="nil"/>
          <w:between w:val="nil"/>
        </w:pBdr>
        <w:spacing w:after="0" w:line="360" w:lineRule="auto"/>
        <w:jc w:val="both"/>
        <w:rPr>
          <w:lang w:val="en-GB"/>
        </w:rPr>
      </w:pPr>
      <w:r w:rsidRPr="00181BD8">
        <w:rPr>
          <w:color w:val="000000"/>
          <w:lang w:val="en-GB"/>
        </w:rPr>
        <w:t xml:space="preserve">Any regulations made under subsection (1) may provide that any person who contravenes them shall commit an offence and shall, on conviction, be liable to a fine not exceeding 5,000 rupees. </w:t>
      </w:r>
    </w:p>
    <w:p w14:paraId="40E578A1" w14:textId="77777777" w:rsidR="0046534D" w:rsidRPr="00181BD8" w:rsidRDefault="0046534D" w:rsidP="00181BD8">
      <w:pPr>
        <w:pBdr>
          <w:top w:val="nil"/>
          <w:left w:val="nil"/>
          <w:bottom w:val="nil"/>
          <w:right w:val="nil"/>
          <w:between w:val="nil"/>
        </w:pBdr>
        <w:spacing w:after="0"/>
        <w:ind w:left="1080"/>
        <w:rPr>
          <w:b/>
          <w:color w:val="000000"/>
          <w:lang w:val="en-GB"/>
        </w:rPr>
      </w:pPr>
    </w:p>
    <w:p w14:paraId="7E116A21" w14:textId="4FC34C91" w:rsidR="00BB3537" w:rsidRPr="006F3966" w:rsidRDefault="000A2667" w:rsidP="006F35E4">
      <w:pPr>
        <w:numPr>
          <w:ilvl w:val="0"/>
          <w:numId w:val="46"/>
        </w:numPr>
        <w:pBdr>
          <w:top w:val="nil"/>
          <w:left w:val="nil"/>
          <w:bottom w:val="nil"/>
          <w:right w:val="nil"/>
          <w:between w:val="nil"/>
        </w:pBdr>
        <w:spacing w:after="0"/>
        <w:rPr>
          <w:b/>
          <w:i/>
          <w:color w:val="000000"/>
          <w:lang w:val="en-GB"/>
        </w:rPr>
      </w:pPr>
      <w:r>
        <w:rPr>
          <w:b/>
          <w:color w:val="000000"/>
          <w:lang w:val="en-GB"/>
        </w:rPr>
        <w:t xml:space="preserve">   </w:t>
      </w:r>
      <w:r w:rsidR="00EC386C" w:rsidRPr="006F3966">
        <w:rPr>
          <w:b/>
          <w:i/>
          <w:color w:val="000000"/>
          <w:lang w:val="en-GB"/>
        </w:rPr>
        <w:t>Commencement</w:t>
      </w:r>
    </w:p>
    <w:p w14:paraId="0CB83352" w14:textId="77777777" w:rsidR="006F3966" w:rsidRPr="00B24D39" w:rsidRDefault="006F3966" w:rsidP="006F3966">
      <w:pPr>
        <w:pBdr>
          <w:top w:val="nil"/>
          <w:left w:val="nil"/>
          <w:bottom w:val="nil"/>
          <w:right w:val="nil"/>
          <w:between w:val="nil"/>
        </w:pBdr>
        <w:spacing w:after="0"/>
        <w:ind w:left="1080"/>
        <w:rPr>
          <w:b/>
          <w:color w:val="000000"/>
          <w:lang w:val="en-GB"/>
        </w:rPr>
      </w:pPr>
    </w:p>
    <w:p w14:paraId="7E116A23" w14:textId="71FC58BD" w:rsidR="00BB3537" w:rsidRPr="003840BC" w:rsidRDefault="00EC386C" w:rsidP="006F3966">
      <w:pPr>
        <w:numPr>
          <w:ilvl w:val="0"/>
          <w:numId w:val="63"/>
        </w:numPr>
        <w:pBdr>
          <w:top w:val="nil"/>
          <w:left w:val="nil"/>
          <w:bottom w:val="nil"/>
          <w:right w:val="nil"/>
          <w:between w:val="nil"/>
        </w:pBdr>
        <w:spacing w:after="0" w:line="360" w:lineRule="auto"/>
        <w:jc w:val="both"/>
        <w:rPr>
          <w:lang w:val="en-GB"/>
        </w:rPr>
      </w:pPr>
      <w:r w:rsidRPr="00B24D39">
        <w:rPr>
          <w:lang w:val="en-GB"/>
        </w:rPr>
        <w:t>The</w:t>
      </w:r>
      <w:r w:rsidRPr="00B24D39">
        <w:rPr>
          <w:color w:val="000000"/>
          <w:lang w:val="en-GB"/>
        </w:rPr>
        <w:t xml:space="preserve"> Act shall come into operation on a date to be fixed by Proclamation</w:t>
      </w:r>
    </w:p>
    <w:p w14:paraId="1DF152D0" w14:textId="77777777" w:rsidR="003840BC" w:rsidRDefault="00EC386C" w:rsidP="006F3966">
      <w:pPr>
        <w:numPr>
          <w:ilvl w:val="0"/>
          <w:numId w:val="63"/>
        </w:numPr>
        <w:pBdr>
          <w:top w:val="nil"/>
          <w:left w:val="nil"/>
          <w:bottom w:val="nil"/>
          <w:right w:val="nil"/>
          <w:between w:val="nil"/>
        </w:pBdr>
        <w:spacing w:line="360" w:lineRule="auto"/>
        <w:jc w:val="both"/>
        <w:rPr>
          <w:lang w:val="en-GB"/>
        </w:rPr>
      </w:pPr>
      <w:r w:rsidRPr="00B24D39">
        <w:rPr>
          <w:color w:val="000000"/>
          <w:lang w:val="en-GB"/>
        </w:rPr>
        <w:t xml:space="preserve">Different dates may be fixed for the coming into operation of different sections of this Act. </w:t>
      </w:r>
    </w:p>
    <w:p w14:paraId="52BAA485" w14:textId="4E02BFBE" w:rsidR="00E216BD" w:rsidRPr="003840BC" w:rsidRDefault="00E216BD" w:rsidP="006F3966">
      <w:pPr>
        <w:numPr>
          <w:ilvl w:val="0"/>
          <w:numId w:val="63"/>
        </w:numPr>
        <w:pBdr>
          <w:top w:val="nil"/>
          <w:left w:val="nil"/>
          <w:bottom w:val="nil"/>
          <w:right w:val="nil"/>
          <w:between w:val="nil"/>
        </w:pBdr>
        <w:spacing w:line="360" w:lineRule="auto"/>
        <w:jc w:val="both"/>
        <w:rPr>
          <w:lang w:val="en-GB"/>
        </w:rPr>
      </w:pPr>
      <w:r w:rsidRPr="003840BC">
        <w:rPr>
          <w:lang w:val="en-GB"/>
        </w:rPr>
        <w:t>This Act shall bind the State.</w:t>
      </w:r>
    </w:p>
    <w:p w14:paraId="66CCB398" w14:textId="77777777" w:rsidR="00E12517" w:rsidRDefault="00E12517" w:rsidP="00E4056F">
      <w:pPr>
        <w:rPr>
          <w:b/>
          <w:lang w:val="en-GB"/>
        </w:rPr>
      </w:pPr>
    </w:p>
    <w:p w14:paraId="78C914E0" w14:textId="77777777" w:rsidR="006F3966" w:rsidRDefault="006F3966" w:rsidP="00E4056F">
      <w:pPr>
        <w:rPr>
          <w:b/>
          <w:lang w:val="en-GB"/>
        </w:rPr>
      </w:pPr>
    </w:p>
    <w:p w14:paraId="5532DA39" w14:textId="77777777" w:rsidR="006F3966" w:rsidRDefault="006F3966" w:rsidP="00E4056F">
      <w:pPr>
        <w:rPr>
          <w:b/>
          <w:lang w:val="en-GB"/>
        </w:rPr>
      </w:pPr>
    </w:p>
    <w:p w14:paraId="1AEA987F" w14:textId="77777777" w:rsidR="006F3966" w:rsidRDefault="006F3966" w:rsidP="00E4056F">
      <w:pPr>
        <w:rPr>
          <w:b/>
          <w:lang w:val="en-GB"/>
        </w:rPr>
      </w:pPr>
    </w:p>
    <w:p w14:paraId="34E9072B" w14:textId="77777777" w:rsidR="006F3966" w:rsidRDefault="006F3966" w:rsidP="00E4056F">
      <w:pPr>
        <w:rPr>
          <w:b/>
          <w:lang w:val="en-GB"/>
        </w:rPr>
      </w:pPr>
    </w:p>
    <w:p w14:paraId="6AC4DDF3" w14:textId="77777777" w:rsidR="006F3966" w:rsidRDefault="006F3966" w:rsidP="00E4056F">
      <w:pPr>
        <w:rPr>
          <w:b/>
          <w:lang w:val="en-GB"/>
        </w:rPr>
      </w:pPr>
    </w:p>
    <w:p w14:paraId="1D83B19C" w14:textId="77777777" w:rsidR="006F3966" w:rsidRDefault="006F3966" w:rsidP="00E4056F">
      <w:pPr>
        <w:rPr>
          <w:b/>
          <w:lang w:val="en-GB"/>
        </w:rPr>
      </w:pPr>
    </w:p>
    <w:p w14:paraId="60416A96" w14:textId="77777777" w:rsidR="006F3966" w:rsidRDefault="006F3966" w:rsidP="00E4056F">
      <w:pPr>
        <w:rPr>
          <w:b/>
          <w:lang w:val="en-GB"/>
        </w:rPr>
      </w:pPr>
    </w:p>
    <w:p w14:paraId="48A2F02E" w14:textId="77777777" w:rsidR="006F3966" w:rsidRDefault="006F3966" w:rsidP="00E4056F">
      <w:pPr>
        <w:rPr>
          <w:b/>
          <w:lang w:val="en-GB"/>
        </w:rPr>
      </w:pPr>
    </w:p>
    <w:p w14:paraId="7421FFC4" w14:textId="77777777" w:rsidR="001A6ACA" w:rsidRDefault="001A6ACA" w:rsidP="00E4056F">
      <w:pPr>
        <w:rPr>
          <w:b/>
          <w:lang w:val="en-GB"/>
        </w:rPr>
      </w:pPr>
    </w:p>
    <w:p w14:paraId="575DEEC6" w14:textId="77777777" w:rsidR="001A6ACA" w:rsidRDefault="001A6ACA" w:rsidP="00E4056F">
      <w:pPr>
        <w:rPr>
          <w:b/>
          <w:lang w:val="en-GB"/>
        </w:rPr>
      </w:pPr>
    </w:p>
    <w:p w14:paraId="499E0369" w14:textId="77777777" w:rsidR="001A6ACA" w:rsidRDefault="001A6ACA" w:rsidP="00E4056F">
      <w:pPr>
        <w:rPr>
          <w:b/>
          <w:lang w:val="en-GB"/>
        </w:rPr>
      </w:pPr>
    </w:p>
    <w:p w14:paraId="4DF5B90C" w14:textId="77777777" w:rsidR="001A6ACA" w:rsidRDefault="001A6ACA" w:rsidP="00E4056F">
      <w:pPr>
        <w:rPr>
          <w:b/>
          <w:lang w:val="en-GB"/>
        </w:rPr>
      </w:pPr>
    </w:p>
    <w:p w14:paraId="66C8DC65" w14:textId="77777777" w:rsidR="001A6ACA" w:rsidRDefault="001A6ACA" w:rsidP="00E4056F">
      <w:pPr>
        <w:rPr>
          <w:b/>
          <w:lang w:val="en-GB"/>
        </w:rPr>
      </w:pPr>
    </w:p>
    <w:p w14:paraId="42BC0321" w14:textId="77777777" w:rsidR="001A6ACA" w:rsidRDefault="001A6ACA" w:rsidP="00E4056F">
      <w:pPr>
        <w:rPr>
          <w:b/>
          <w:lang w:val="en-GB"/>
        </w:rPr>
      </w:pPr>
    </w:p>
    <w:p w14:paraId="453B4AE4" w14:textId="77777777" w:rsidR="006F3966" w:rsidRDefault="006F3966" w:rsidP="00E4056F">
      <w:pPr>
        <w:rPr>
          <w:b/>
          <w:lang w:val="en-GB"/>
        </w:rPr>
      </w:pPr>
    </w:p>
    <w:p w14:paraId="58A5A31A" w14:textId="77777777" w:rsidR="000A2667" w:rsidRPr="00B24D39" w:rsidRDefault="000A2667" w:rsidP="00E4056F">
      <w:pPr>
        <w:rPr>
          <w:b/>
          <w:lang w:val="en-GB"/>
        </w:rPr>
      </w:pPr>
    </w:p>
    <w:p w14:paraId="7E116A3A" w14:textId="77777777" w:rsidR="00BB3537" w:rsidRPr="00B24D39" w:rsidRDefault="00EC386C">
      <w:pPr>
        <w:jc w:val="center"/>
        <w:rPr>
          <w:lang w:val="en-GB"/>
        </w:rPr>
      </w:pPr>
      <w:r w:rsidRPr="00B24D39">
        <w:rPr>
          <w:b/>
          <w:lang w:val="en-GB"/>
        </w:rPr>
        <w:lastRenderedPageBreak/>
        <w:t>FIRST SCHEDULE</w:t>
      </w:r>
    </w:p>
    <w:p w14:paraId="7E116A3B" w14:textId="77777777" w:rsidR="00BB3537" w:rsidRPr="00B24D39" w:rsidRDefault="00BB3537">
      <w:pPr>
        <w:jc w:val="center"/>
        <w:rPr>
          <w:b/>
          <w:lang w:val="en-GB"/>
        </w:rPr>
      </w:pPr>
    </w:p>
    <w:p w14:paraId="7E116A3C" w14:textId="77777777" w:rsidR="00BB3537" w:rsidRPr="00B24D39" w:rsidRDefault="00EC386C">
      <w:pPr>
        <w:jc w:val="center"/>
        <w:rPr>
          <w:b/>
          <w:lang w:val="en-GB"/>
        </w:rPr>
      </w:pPr>
      <w:r w:rsidRPr="00B24D39">
        <w:rPr>
          <w:b/>
          <w:lang w:val="en-GB"/>
        </w:rPr>
        <w:t>EMPLOYMENT</w:t>
      </w:r>
    </w:p>
    <w:p w14:paraId="7E116A3D" w14:textId="77777777" w:rsidR="00BB3537" w:rsidRPr="00B24D39" w:rsidRDefault="00EC386C">
      <w:pPr>
        <w:ind w:left="3600"/>
        <w:rPr>
          <w:b/>
          <w:lang w:val="en-GB"/>
        </w:rPr>
      </w:pPr>
      <w:r w:rsidRPr="00B24D39">
        <w:rPr>
          <w:b/>
          <w:lang w:val="en-GB"/>
        </w:rPr>
        <w:t xml:space="preserve">              PART A</w:t>
      </w:r>
    </w:p>
    <w:p w14:paraId="7E116A3E" w14:textId="77777777" w:rsidR="00BB3537" w:rsidRPr="00B24D39" w:rsidRDefault="00BB3537">
      <w:pPr>
        <w:rPr>
          <w:lang w:val="en-GB"/>
        </w:rPr>
      </w:pPr>
    </w:p>
    <w:p w14:paraId="7E116A3F" w14:textId="77777777" w:rsidR="00BB3537" w:rsidRPr="00B24D39" w:rsidRDefault="00EC386C">
      <w:pPr>
        <w:ind w:left="5760" w:hanging="5760"/>
        <w:rPr>
          <w:lang w:val="en-GB"/>
        </w:rPr>
      </w:pPr>
      <w:r w:rsidRPr="00B24D39">
        <w:rPr>
          <w:b/>
          <w:lang w:val="en-GB"/>
        </w:rPr>
        <w:t>EMPLOYER</w:t>
      </w:r>
      <w:r w:rsidRPr="00B24D39">
        <w:rPr>
          <w:lang w:val="en-GB"/>
        </w:rPr>
        <w:tab/>
      </w:r>
      <w:r w:rsidRPr="00B24D39">
        <w:rPr>
          <w:b/>
          <w:lang w:val="en-GB"/>
        </w:rPr>
        <w:t>NUMBER OF PERSONS WITH   DISABILITIES TO BE EMPLOYED</w:t>
      </w:r>
    </w:p>
    <w:p w14:paraId="35685788" w14:textId="77777777" w:rsidR="0022343E" w:rsidRPr="00B24D39" w:rsidRDefault="00EC386C">
      <w:pPr>
        <w:ind w:left="5760" w:hanging="5760"/>
        <w:rPr>
          <w:lang w:val="en-GB"/>
        </w:rPr>
      </w:pPr>
      <w:r w:rsidRPr="00B24D39">
        <w:rPr>
          <w:lang w:val="en-GB"/>
        </w:rPr>
        <w:t xml:space="preserve">Employer having a workforce of 35 or more </w:t>
      </w:r>
    </w:p>
    <w:p w14:paraId="7E116A40" w14:textId="041B385E" w:rsidR="00BB3537" w:rsidRPr="00B24D39" w:rsidRDefault="00EC386C">
      <w:pPr>
        <w:ind w:left="5760" w:hanging="5760"/>
        <w:rPr>
          <w:lang w:val="en-GB"/>
        </w:rPr>
      </w:pPr>
      <w:proofErr w:type="gramStart"/>
      <w:r w:rsidRPr="00B24D39">
        <w:rPr>
          <w:lang w:val="en-GB"/>
        </w:rPr>
        <w:t>workers</w:t>
      </w:r>
      <w:proofErr w:type="gramEnd"/>
      <w:r w:rsidRPr="00B24D39">
        <w:rPr>
          <w:lang w:val="en-GB"/>
        </w:rPr>
        <w:tab/>
        <w:t>Number representing 3 per cent of workforce</w:t>
      </w:r>
    </w:p>
    <w:p w14:paraId="7E116A41" w14:textId="77777777" w:rsidR="00BB3537" w:rsidRPr="00B24D39" w:rsidRDefault="00BB3537">
      <w:pPr>
        <w:pBdr>
          <w:top w:val="nil"/>
          <w:left w:val="nil"/>
          <w:bottom w:val="nil"/>
          <w:right w:val="nil"/>
          <w:between w:val="nil"/>
        </w:pBdr>
        <w:spacing w:after="0"/>
        <w:ind w:left="2160"/>
        <w:rPr>
          <w:color w:val="000000"/>
          <w:lang w:val="en-GB"/>
        </w:rPr>
      </w:pPr>
    </w:p>
    <w:p w14:paraId="7E116A42" w14:textId="77777777" w:rsidR="00BB3537" w:rsidRPr="00B24D39" w:rsidRDefault="00EC386C">
      <w:pPr>
        <w:pBdr>
          <w:top w:val="nil"/>
          <w:left w:val="nil"/>
          <w:bottom w:val="nil"/>
          <w:right w:val="nil"/>
          <w:between w:val="nil"/>
        </w:pBdr>
        <w:ind w:left="2160"/>
        <w:rPr>
          <w:b/>
          <w:color w:val="000000"/>
          <w:lang w:val="en-GB"/>
        </w:rPr>
      </w:pPr>
      <w:r w:rsidRPr="00B24D39">
        <w:rPr>
          <w:color w:val="000000"/>
          <w:lang w:val="en-GB"/>
        </w:rPr>
        <w:t xml:space="preserve">                                           </w:t>
      </w:r>
      <w:r w:rsidRPr="00B24D39">
        <w:rPr>
          <w:b/>
          <w:color w:val="000000"/>
          <w:lang w:val="en-GB"/>
        </w:rPr>
        <w:t>PART B</w:t>
      </w:r>
    </w:p>
    <w:p w14:paraId="7E116A43" w14:textId="234E18B6" w:rsidR="00BB3537" w:rsidRDefault="00EC386C">
      <w:pPr>
        <w:rPr>
          <w:lang w:val="en-GB"/>
        </w:rPr>
      </w:pPr>
      <w:r w:rsidRPr="00B24D39">
        <w:rPr>
          <w:lang w:val="en-GB"/>
        </w:rPr>
        <w:t>Contribution to be paid by an employer where directed by the Board</w:t>
      </w:r>
      <w:r w:rsidR="0046534D">
        <w:rPr>
          <w:lang w:val="en-GB"/>
        </w:rPr>
        <w:t xml:space="preserve">: </w:t>
      </w:r>
      <w:r w:rsidRPr="00B24D39">
        <w:rPr>
          <w:lang w:val="en-GB"/>
        </w:rPr>
        <w:t xml:space="preserve"> 5,100 rupees monthly for each worker </w:t>
      </w:r>
      <w:r w:rsidR="0046534D">
        <w:rPr>
          <w:lang w:val="en-GB"/>
        </w:rPr>
        <w:t xml:space="preserve">with disability </w:t>
      </w:r>
      <w:r w:rsidRPr="00B24D39">
        <w:rPr>
          <w:lang w:val="en-GB"/>
        </w:rPr>
        <w:t>not yet recruited to meet the percentage specified in Part A</w:t>
      </w:r>
      <w:r w:rsidR="0022343E" w:rsidRPr="00B24D39">
        <w:rPr>
          <w:lang w:val="en-GB"/>
        </w:rPr>
        <w:t>.</w:t>
      </w:r>
    </w:p>
    <w:p w14:paraId="795943EE" w14:textId="77777777" w:rsidR="000648A6" w:rsidRDefault="000648A6">
      <w:pPr>
        <w:rPr>
          <w:lang w:val="en-GB"/>
        </w:rPr>
      </w:pPr>
    </w:p>
    <w:p w14:paraId="708FF9CB" w14:textId="77777777" w:rsidR="000648A6" w:rsidRDefault="000648A6">
      <w:pPr>
        <w:rPr>
          <w:lang w:val="en-GB"/>
        </w:rPr>
      </w:pPr>
    </w:p>
    <w:p w14:paraId="5E6ED628" w14:textId="77777777" w:rsidR="000648A6" w:rsidRDefault="000648A6">
      <w:pPr>
        <w:rPr>
          <w:lang w:val="en-GB"/>
        </w:rPr>
      </w:pPr>
    </w:p>
    <w:p w14:paraId="63AAE248" w14:textId="7E0EE526" w:rsidR="000648A6" w:rsidRDefault="000648A6" w:rsidP="000648A6">
      <w:pPr>
        <w:jc w:val="center"/>
        <w:rPr>
          <w:b/>
          <w:lang w:val="en-GB"/>
        </w:rPr>
      </w:pPr>
      <w:r>
        <w:rPr>
          <w:b/>
          <w:lang w:val="en-GB"/>
        </w:rPr>
        <w:t>SECOND</w:t>
      </w:r>
      <w:r w:rsidRPr="00B24D39">
        <w:rPr>
          <w:b/>
          <w:lang w:val="en-GB"/>
        </w:rPr>
        <w:t xml:space="preserve"> SCHEDULE</w:t>
      </w:r>
    </w:p>
    <w:p w14:paraId="7F1007D8" w14:textId="77777777" w:rsidR="006F3966" w:rsidRDefault="006F3966" w:rsidP="000648A6">
      <w:pPr>
        <w:jc w:val="center"/>
        <w:rPr>
          <w:b/>
          <w:lang w:val="en-GB"/>
        </w:rPr>
      </w:pPr>
    </w:p>
    <w:p w14:paraId="1C79DED0" w14:textId="3B48B2E4" w:rsidR="000648A6" w:rsidRDefault="000648A6" w:rsidP="000648A6">
      <w:pPr>
        <w:jc w:val="center"/>
        <w:rPr>
          <w:b/>
          <w:lang w:val="en-GB"/>
        </w:rPr>
      </w:pPr>
      <w:r>
        <w:rPr>
          <w:b/>
          <w:lang w:val="en-GB"/>
        </w:rPr>
        <w:t xml:space="preserve">Section </w:t>
      </w:r>
      <w:r w:rsidR="00034EE7">
        <w:rPr>
          <w:b/>
          <w:lang w:val="en-GB"/>
        </w:rPr>
        <w:t>46</w:t>
      </w:r>
    </w:p>
    <w:p w14:paraId="32F0A73C" w14:textId="23175788" w:rsidR="000648A6" w:rsidRDefault="000648A6" w:rsidP="000648A6">
      <w:pPr>
        <w:jc w:val="center"/>
        <w:rPr>
          <w:b/>
          <w:lang w:val="en-GB"/>
        </w:rPr>
      </w:pPr>
      <w:r>
        <w:rPr>
          <w:b/>
          <w:lang w:val="en-GB"/>
        </w:rPr>
        <w:t xml:space="preserve">DISABILITY ARBITRATION TRIBUNAL </w:t>
      </w:r>
    </w:p>
    <w:p w14:paraId="194FBD21" w14:textId="15201015" w:rsidR="000648A6" w:rsidRDefault="000648A6" w:rsidP="000648A6">
      <w:pPr>
        <w:jc w:val="center"/>
        <w:rPr>
          <w:b/>
          <w:lang w:val="en-GB"/>
        </w:rPr>
      </w:pPr>
      <w:r>
        <w:rPr>
          <w:b/>
          <w:lang w:val="en-GB"/>
        </w:rPr>
        <w:t>OATH ON APPOINTMENT</w:t>
      </w:r>
    </w:p>
    <w:p w14:paraId="5185CD41" w14:textId="479FBD69" w:rsidR="000648A6" w:rsidRPr="00B24D39" w:rsidRDefault="000648A6" w:rsidP="006F3966">
      <w:pPr>
        <w:spacing w:line="360" w:lineRule="auto"/>
        <w:jc w:val="both"/>
        <w:rPr>
          <w:lang w:val="en-GB"/>
        </w:rPr>
      </w:pPr>
      <w:r w:rsidRPr="003840BC">
        <w:rPr>
          <w:lang w:val="en-GB"/>
        </w:rPr>
        <w:t xml:space="preserve">I do swear (or solemnly affirm) that I will faithfully assume the office of the Tribunal and I will not on any account for the good management of the tribunal, disclose the deliberations or votes of the Tribunal and that I will act independently and objectively to the best of my judgment. </w:t>
      </w:r>
    </w:p>
    <w:p w14:paraId="5D1AAEA5" w14:textId="77777777" w:rsidR="000648A6" w:rsidRPr="00B24D39" w:rsidRDefault="000648A6">
      <w:pPr>
        <w:rPr>
          <w:lang w:val="en-GB"/>
        </w:rPr>
      </w:pPr>
    </w:p>
    <w:sectPr w:rsidR="000648A6" w:rsidRPr="00B24D39">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7D4F1" w14:textId="77777777" w:rsidR="003C43E2" w:rsidRDefault="003C43E2">
      <w:pPr>
        <w:spacing w:after="0" w:line="240" w:lineRule="auto"/>
      </w:pPr>
      <w:r>
        <w:separator/>
      </w:r>
    </w:p>
  </w:endnote>
  <w:endnote w:type="continuationSeparator" w:id="0">
    <w:p w14:paraId="48F781B6" w14:textId="77777777" w:rsidR="003C43E2" w:rsidRDefault="003C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85523"/>
      <w:docPartObj>
        <w:docPartGallery w:val="Page Numbers (Bottom of Page)"/>
        <w:docPartUnique/>
      </w:docPartObj>
    </w:sdtPr>
    <w:sdtEndPr>
      <w:rPr>
        <w:noProof/>
      </w:rPr>
    </w:sdtEndPr>
    <w:sdtContent>
      <w:p w14:paraId="4D19AFBE" w14:textId="2DD3A8C6" w:rsidR="00B746AD" w:rsidRDefault="00B746AD">
        <w:pPr>
          <w:pStyle w:val="Footer"/>
        </w:pPr>
        <w:r>
          <w:fldChar w:fldCharType="begin"/>
        </w:r>
        <w:r>
          <w:instrText xml:space="preserve"> PAGE   \* MERGEFORMAT </w:instrText>
        </w:r>
        <w:r>
          <w:fldChar w:fldCharType="separate"/>
        </w:r>
        <w:r w:rsidR="008146F2">
          <w:rPr>
            <w:noProof/>
          </w:rPr>
          <w:t>1</w:t>
        </w:r>
        <w:r>
          <w:rPr>
            <w:noProof/>
          </w:rPr>
          <w:fldChar w:fldCharType="end"/>
        </w:r>
      </w:p>
    </w:sdtContent>
  </w:sdt>
  <w:p w14:paraId="23AA7BBB" w14:textId="77777777" w:rsidR="00B746AD" w:rsidRDefault="00B74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63BE0" w14:textId="77777777" w:rsidR="003C43E2" w:rsidRDefault="003C43E2">
      <w:pPr>
        <w:spacing w:after="0" w:line="240" w:lineRule="auto"/>
      </w:pPr>
      <w:r>
        <w:separator/>
      </w:r>
    </w:p>
  </w:footnote>
  <w:footnote w:type="continuationSeparator" w:id="0">
    <w:p w14:paraId="5E1AFB13" w14:textId="77777777" w:rsidR="003C43E2" w:rsidRDefault="003C4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6A4A" w14:textId="4027BA92" w:rsidR="00B746AD" w:rsidRDefault="00B746AD">
    <w:pPr>
      <w:jc w:val="center"/>
      <w:rPr>
        <w:b/>
        <w:sz w:val="28"/>
        <w:szCs w:val="28"/>
      </w:rPr>
    </w:pPr>
    <w:r>
      <w:rPr>
        <w:b/>
        <w:sz w:val="28"/>
        <w:szCs w:val="28"/>
      </w:rPr>
      <w:t>Draft Rights of Persons with Disabilities Bill 2021</w:t>
    </w:r>
  </w:p>
  <w:p w14:paraId="7E116A4B" w14:textId="77777777" w:rsidR="00B746AD" w:rsidRDefault="00B746A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2E8"/>
    <w:multiLevelType w:val="multilevel"/>
    <w:tmpl w:val="EEB4FBD6"/>
    <w:lvl w:ilvl="0">
      <w:start w:val="1"/>
      <w:numFmt w:val="lowerLetter"/>
      <w:lvlText w:val="(%1)"/>
      <w:lvlJc w:val="left"/>
      <w:pPr>
        <w:ind w:left="2559" w:hanging="289"/>
      </w:pPr>
      <w:rPr>
        <w:rFonts w:hint="default"/>
        <w:color w:val="231F20"/>
        <w:sz w:val="22"/>
        <w:szCs w:val="20"/>
      </w:rPr>
    </w:lvl>
    <w:lvl w:ilvl="1">
      <w:start w:val="1"/>
      <w:numFmt w:val="lowerRoman"/>
      <w:lvlText w:val="(%2)"/>
      <w:lvlJc w:val="left"/>
      <w:pPr>
        <w:ind w:left="2270" w:hanging="229"/>
      </w:pPr>
      <w:rPr>
        <w:rFonts w:ascii="Times New Roman" w:eastAsia="Times New Roman" w:hAnsi="Times New Roman" w:cs="Times New Roman"/>
        <w:color w:val="231F20"/>
        <w:sz w:val="20"/>
        <w:szCs w:val="20"/>
      </w:rPr>
    </w:lvl>
    <w:lvl w:ilvl="2">
      <w:start w:val="1"/>
      <w:numFmt w:val="bullet"/>
      <w:lvlText w:val="•"/>
      <w:lvlJc w:val="left"/>
      <w:pPr>
        <w:ind w:left="3384" w:hanging="229"/>
      </w:pPr>
    </w:lvl>
    <w:lvl w:ilvl="3">
      <w:start w:val="1"/>
      <w:numFmt w:val="bullet"/>
      <w:lvlText w:val="•"/>
      <w:lvlJc w:val="left"/>
      <w:pPr>
        <w:ind w:left="4208" w:hanging="228"/>
      </w:pPr>
    </w:lvl>
    <w:lvl w:ilvl="4">
      <w:start w:val="1"/>
      <w:numFmt w:val="bullet"/>
      <w:lvlText w:val="•"/>
      <w:lvlJc w:val="left"/>
      <w:pPr>
        <w:ind w:left="5033" w:hanging="229"/>
      </w:pPr>
    </w:lvl>
    <w:lvl w:ilvl="5">
      <w:start w:val="1"/>
      <w:numFmt w:val="bullet"/>
      <w:lvlText w:val="•"/>
      <w:lvlJc w:val="left"/>
      <w:pPr>
        <w:ind w:left="5857" w:hanging="228"/>
      </w:pPr>
    </w:lvl>
    <w:lvl w:ilvl="6">
      <w:start w:val="1"/>
      <w:numFmt w:val="bullet"/>
      <w:lvlText w:val="•"/>
      <w:lvlJc w:val="left"/>
      <w:pPr>
        <w:ind w:left="6682" w:hanging="228"/>
      </w:pPr>
    </w:lvl>
    <w:lvl w:ilvl="7">
      <w:start w:val="1"/>
      <w:numFmt w:val="bullet"/>
      <w:lvlText w:val="•"/>
      <w:lvlJc w:val="left"/>
      <w:pPr>
        <w:ind w:left="7506" w:hanging="229"/>
      </w:pPr>
    </w:lvl>
    <w:lvl w:ilvl="8">
      <w:start w:val="1"/>
      <w:numFmt w:val="bullet"/>
      <w:lvlText w:val="•"/>
      <w:lvlJc w:val="left"/>
      <w:pPr>
        <w:ind w:left="8331" w:hanging="229"/>
      </w:pPr>
    </w:lvl>
  </w:abstractNum>
  <w:abstractNum w:abstractNumId="1">
    <w:nsid w:val="04142B63"/>
    <w:multiLevelType w:val="hybridMultilevel"/>
    <w:tmpl w:val="3B1CEC1A"/>
    <w:lvl w:ilvl="0" w:tplc="B9383642">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276E2"/>
    <w:multiLevelType w:val="hybridMultilevel"/>
    <w:tmpl w:val="33A0CF4E"/>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5C19FE"/>
    <w:multiLevelType w:val="multilevel"/>
    <w:tmpl w:val="A95A83A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nsid w:val="070A3167"/>
    <w:multiLevelType w:val="hybridMultilevel"/>
    <w:tmpl w:val="F5240950"/>
    <w:lvl w:ilvl="0" w:tplc="FFFFFFFF">
      <w:start w:val="1"/>
      <w:numFmt w:val="bullet"/>
      <w:lvlText w:val="•"/>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9466E14"/>
    <w:multiLevelType w:val="multilevel"/>
    <w:tmpl w:val="735AC658"/>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0A477B0E"/>
    <w:multiLevelType w:val="multilevel"/>
    <w:tmpl w:val="25FCB9C0"/>
    <w:lvl w:ilvl="0">
      <w:start w:val="14"/>
      <w:numFmt w:val="decimal"/>
      <w:lvlText w:val="(%1)"/>
      <w:lvlJc w:val="left"/>
      <w:pPr>
        <w:ind w:left="1080" w:hanging="360"/>
      </w:pPr>
      <w:rPr>
        <w:rFonts w:hint="default"/>
        <w:b w:val="0"/>
        <w:bCs w:val="0"/>
      </w:rPr>
    </w:lvl>
    <w:lvl w:ilvl="1">
      <w:start w:val="1"/>
      <w:numFmt w:val="decimal"/>
      <w:lvlText w:val="(%2)"/>
      <w:lvlJc w:val="left"/>
      <w:pPr>
        <w:ind w:left="1800" w:hanging="360"/>
      </w:pPr>
      <w:rPr>
        <w:rFonts w:hint="default"/>
        <w:b w:val="0"/>
      </w:rPr>
    </w:lvl>
    <w:lvl w:ilvl="2">
      <w:start w:val="1"/>
      <w:numFmt w:val="lowerLetter"/>
      <w:lvlText w:val="(%3)"/>
      <w:lvlJc w:val="left"/>
      <w:pPr>
        <w:ind w:left="2520" w:hanging="180"/>
      </w:pPr>
      <w:rPr>
        <w:rFonts w:hint="default"/>
      </w:rPr>
    </w:lvl>
    <w:lvl w:ilvl="3">
      <w:start w:val="1"/>
      <w:numFmt w:val="lowerRoman"/>
      <w:lvlText w:val="(%4)"/>
      <w:lvlJc w:val="righ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nsid w:val="0C13625B"/>
    <w:multiLevelType w:val="multilevel"/>
    <w:tmpl w:val="66A41B96"/>
    <w:lvl w:ilvl="0">
      <w:start w:val="1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D774634"/>
    <w:multiLevelType w:val="hybridMultilevel"/>
    <w:tmpl w:val="F99C6C0C"/>
    <w:lvl w:ilvl="0" w:tplc="2D58EE2E">
      <w:start w:val="21"/>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8B2DC7"/>
    <w:multiLevelType w:val="multilevel"/>
    <w:tmpl w:val="94C487A4"/>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0E354271"/>
    <w:multiLevelType w:val="multilevel"/>
    <w:tmpl w:val="79926636"/>
    <w:lvl w:ilvl="0">
      <w:start w:val="1"/>
      <w:numFmt w:val="lowerRoman"/>
      <w:lvlText w:val="%1."/>
      <w:lvlJc w:val="righ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1">
    <w:nsid w:val="102D3DEC"/>
    <w:multiLevelType w:val="hybridMultilevel"/>
    <w:tmpl w:val="8E7CD7EA"/>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0553992"/>
    <w:multiLevelType w:val="hybridMultilevel"/>
    <w:tmpl w:val="948E858E"/>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15D401F"/>
    <w:multiLevelType w:val="hybridMultilevel"/>
    <w:tmpl w:val="50DEB260"/>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1B467D2"/>
    <w:multiLevelType w:val="multilevel"/>
    <w:tmpl w:val="69FA1510"/>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11E94452"/>
    <w:multiLevelType w:val="multilevel"/>
    <w:tmpl w:val="5EB2581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nsid w:val="129F18A8"/>
    <w:multiLevelType w:val="multilevel"/>
    <w:tmpl w:val="FFC4A046"/>
    <w:lvl w:ilvl="0">
      <w:start w:val="1"/>
      <w:numFmt w:val="lowerLetter"/>
      <w:lvlText w:val="(%1)"/>
      <w:lvlJc w:val="left"/>
      <w:pPr>
        <w:ind w:left="2520" w:hanging="360"/>
      </w:pPr>
      <w:rPr>
        <w:rFonts w:hint="default"/>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7">
    <w:nsid w:val="13217E50"/>
    <w:multiLevelType w:val="multilevel"/>
    <w:tmpl w:val="D6529470"/>
    <w:lvl w:ilvl="0">
      <w:start w:val="1"/>
      <w:numFmt w:val="lowerLetter"/>
      <w:lvlText w:val="(%1)"/>
      <w:lvlJc w:val="left"/>
      <w:pPr>
        <w:ind w:left="252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Roman"/>
      <w:lvlText w:val="(%5)"/>
      <w:lvlJc w:val="right"/>
      <w:pPr>
        <w:ind w:left="3600" w:hanging="360"/>
      </w:pPr>
      <w:rPr>
        <w:rFonts w:hint="default"/>
      </w:rPr>
    </w:lvl>
    <w:lvl w:ilvl="5">
      <w:start w:val="1"/>
      <w:numFmt w:val="upperLetter"/>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4220FAE"/>
    <w:multiLevelType w:val="hybridMultilevel"/>
    <w:tmpl w:val="7ABC172A"/>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149425E9"/>
    <w:multiLevelType w:val="multilevel"/>
    <w:tmpl w:val="1E7A9B3E"/>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14C5713F"/>
    <w:multiLevelType w:val="hybridMultilevel"/>
    <w:tmpl w:val="0DA4B4D2"/>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5C964C4"/>
    <w:multiLevelType w:val="hybridMultilevel"/>
    <w:tmpl w:val="4BC894EE"/>
    <w:lvl w:ilvl="0" w:tplc="14EAC4F8">
      <w:start w:val="1"/>
      <w:numFmt w:val="decimal"/>
      <w:lvlText w:val="%1."/>
      <w:lvlJc w:val="left"/>
      <w:pPr>
        <w:ind w:left="1080" w:hanging="360"/>
      </w:pPr>
      <w:rPr>
        <w:rFonts w:hint="default"/>
        <w:b w:val="0"/>
        <w:bCs w:val="0"/>
      </w:rPr>
    </w:lvl>
    <w:lvl w:ilvl="1" w:tplc="D9A673D0">
      <w:start w:val="1"/>
      <w:numFmt w:val="decimal"/>
      <w:lvlText w:val="(%2)"/>
      <w:lvlJc w:val="left"/>
      <w:pPr>
        <w:ind w:left="1800" w:hanging="360"/>
      </w:pPr>
      <w:rPr>
        <w:rFonts w:hint="default"/>
        <w:b w:val="0"/>
        <w:bCs w:val="0"/>
      </w:rPr>
    </w:lvl>
    <w:lvl w:ilvl="2" w:tplc="B6BCE916">
      <w:start w:val="1"/>
      <w:numFmt w:val="lowerLetter"/>
      <w:lvlText w:val="(%3)"/>
      <w:lvlJc w:val="left"/>
      <w:pPr>
        <w:ind w:left="2520" w:hanging="180"/>
      </w:pPr>
      <w:rPr>
        <w:rFonts w:hint="default"/>
      </w:rPr>
    </w:lvl>
    <w:lvl w:ilvl="3" w:tplc="82D00886">
      <w:start w:val="1"/>
      <w:numFmt w:val="lowerRoman"/>
      <w:lvlText w:val="(%4)"/>
      <w:lvlJc w:val="righ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162824C8"/>
    <w:multiLevelType w:val="multilevel"/>
    <w:tmpl w:val="49B891C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16C11D39"/>
    <w:multiLevelType w:val="multilevel"/>
    <w:tmpl w:val="A56A7A04"/>
    <w:lvl w:ilvl="0">
      <w:start w:val="1"/>
      <w:numFmt w:val="lowerLetter"/>
      <w:lvlText w:val="(%1)"/>
      <w:lvlJc w:val="left"/>
      <w:pPr>
        <w:ind w:left="25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8106362"/>
    <w:multiLevelType w:val="hybridMultilevel"/>
    <w:tmpl w:val="F6002342"/>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89E27B7"/>
    <w:multiLevelType w:val="multilevel"/>
    <w:tmpl w:val="DD80F62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18DA1976"/>
    <w:multiLevelType w:val="multilevel"/>
    <w:tmpl w:val="F06CFC2A"/>
    <w:lvl w:ilvl="0">
      <w:start w:val="2"/>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9A5041C"/>
    <w:multiLevelType w:val="multilevel"/>
    <w:tmpl w:val="63F4052A"/>
    <w:lvl w:ilvl="0">
      <w:start w:val="1"/>
      <w:numFmt w:val="decimal"/>
      <w:lvlText w:val="(%1)"/>
      <w:lvlJc w:val="left"/>
      <w:pPr>
        <w:ind w:left="1897" w:hanging="360"/>
      </w:pPr>
      <w:rPr>
        <w:rFonts w:hint="default"/>
      </w:rPr>
    </w:lvl>
    <w:lvl w:ilvl="1">
      <w:start w:val="1"/>
      <w:numFmt w:val="lowerLetter"/>
      <w:lvlText w:val="%2."/>
      <w:lvlJc w:val="left"/>
      <w:pPr>
        <w:ind w:left="2617" w:hanging="360"/>
      </w:pPr>
    </w:lvl>
    <w:lvl w:ilvl="2">
      <w:start w:val="1"/>
      <w:numFmt w:val="lowerRoman"/>
      <w:lvlText w:val="%3."/>
      <w:lvlJc w:val="right"/>
      <w:pPr>
        <w:ind w:left="3337" w:hanging="180"/>
      </w:pPr>
    </w:lvl>
    <w:lvl w:ilvl="3">
      <w:start w:val="1"/>
      <w:numFmt w:val="decimal"/>
      <w:lvlText w:val="%4."/>
      <w:lvlJc w:val="left"/>
      <w:pPr>
        <w:ind w:left="4057" w:hanging="360"/>
      </w:pPr>
    </w:lvl>
    <w:lvl w:ilvl="4">
      <w:start w:val="1"/>
      <w:numFmt w:val="lowerLetter"/>
      <w:lvlText w:val="%5."/>
      <w:lvlJc w:val="left"/>
      <w:pPr>
        <w:ind w:left="4777" w:hanging="360"/>
      </w:pPr>
    </w:lvl>
    <w:lvl w:ilvl="5">
      <w:start w:val="1"/>
      <w:numFmt w:val="lowerRoman"/>
      <w:lvlText w:val="%6."/>
      <w:lvlJc w:val="right"/>
      <w:pPr>
        <w:ind w:left="5497" w:hanging="180"/>
      </w:pPr>
    </w:lvl>
    <w:lvl w:ilvl="6">
      <w:start w:val="1"/>
      <w:numFmt w:val="decimal"/>
      <w:lvlText w:val="%7."/>
      <w:lvlJc w:val="left"/>
      <w:pPr>
        <w:ind w:left="6217" w:hanging="360"/>
      </w:pPr>
    </w:lvl>
    <w:lvl w:ilvl="7">
      <w:start w:val="1"/>
      <w:numFmt w:val="lowerLetter"/>
      <w:lvlText w:val="%8."/>
      <w:lvlJc w:val="left"/>
      <w:pPr>
        <w:ind w:left="6937" w:hanging="360"/>
      </w:pPr>
    </w:lvl>
    <w:lvl w:ilvl="8">
      <w:start w:val="1"/>
      <w:numFmt w:val="lowerRoman"/>
      <w:lvlText w:val="%9."/>
      <w:lvlJc w:val="right"/>
      <w:pPr>
        <w:ind w:left="7657" w:hanging="180"/>
      </w:pPr>
    </w:lvl>
  </w:abstractNum>
  <w:abstractNum w:abstractNumId="28">
    <w:nsid w:val="1A1558A9"/>
    <w:multiLevelType w:val="multilevel"/>
    <w:tmpl w:val="29B694C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nsid w:val="1AF909C9"/>
    <w:multiLevelType w:val="hybridMultilevel"/>
    <w:tmpl w:val="0E8C6A64"/>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1ED91ED4"/>
    <w:multiLevelType w:val="multilevel"/>
    <w:tmpl w:val="B95EFEF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nsid w:val="20EA7A5C"/>
    <w:multiLevelType w:val="hybridMultilevel"/>
    <w:tmpl w:val="C0CE484E"/>
    <w:lvl w:ilvl="0" w:tplc="0E1A5D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15E416C"/>
    <w:multiLevelType w:val="hybridMultilevel"/>
    <w:tmpl w:val="2F74D63C"/>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33C710F"/>
    <w:multiLevelType w:val="hybridMultilevel"/>
    <w:tmpl w:val="3866FA08"/>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26147BCC"/>
    <w:multiLevelType w:val="hybridMultilevel"/>
    <w:tmpl w:val="4A700A00"/>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263450D3"/>
    <w:multiLevelType w:val="hybridMultilevel"/>
    <w:tmpl w:val="F272C2B4"/>
    <w:lvl w:ilvl="0" w:tplc="001EC9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67468A4"/>
    <w:multiLevelType w:val="multilevel"/>
    <w:tmpl w:val="2D403B08"/>
    <w:lvl w:ilvl="0">
      <w:start w:val="1"/>
      <w:numFmt w:val="lowerLetter"/>
      <w:lvlText w:val="(%1)"/>
      <w:lvlJc w:val="left"/>
      <w:pPr>
        <w:ind w:left="25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6AE0DAE"/>
    <w:multiLevelType w:val="hybridMultilevel"/>
    <w:tmpl w:val="F6002342"/>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6FF2BC2"/>
    <w:multiLevelType w:val="hybridMultilevel"/>
    <w:tmpl w:val="CEFAE882"/>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7FF206D"/>
    <w:multiLevelType w:val="multilevel"/>
    <w:tmpl w:val="6EE815A8"/>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0">
    <w:nsid w:val="2AE72B80"/>
    <w:multiLevelType w:val="hybridMultilevel"/>
    <w:tmpl w:val="2C621872"/>
    <w:lvl w:ilvl="0" w:tplc="D9A673D0">
      <w:start w:val="1"/>
      <w:numFmt w:val="decimal"/>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D846ECC"/>
    <w:multiLevelType w:val="multilevel"/>
    <w:tmpl w:val="8DAA49F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nsid w:val="2DB776C2"/>
    <w:multiLevelType w:val="hybridMultilevel"/>
    <w:tmpl w:val="9288E838"/>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2DE024D8"/>
    <w:multiLevelType w:val="multilevel"/>
    <w:tmpl w:val="7C902BD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nsid w:val="353B48CA"/>
    <w:multiLevelType w:val="multilevel"/>
    <w:tmpl w:val="A0E29EA2"/>
    <w:lvl w:ilvl="0">
      <w:start w:val="24"/>
      <w:numFmt w:val="decimal"/>
      <w:lvlText w:val="(%1)"/>
      <w:lvlJc w:val="left"/>
      <w:pPr>
        <w:ind w:left="1080" w:hanging="360"/>
      </w:pPr>
      <w:rPr>
        <w:rFonts w:hint="default"/>
        <w:b w:val="0"/>
      </w:rPr>
    </w:lvl>
    <w:lvl w:ilvl="1">
      <w:start w:val="1"/>
      <w:numFmt w:val="decimal"/>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37E8747D"/>
    <w:multiLevelType w:val="multilevel"/>
    <w:tmpl w:val="7EE2301A"/>
    <w:lvl w:ilvl="0">
      <w:start w:val="1"/>
      <w:numFmt w:val="lowerRoman"/>
      <w:lvlText w:val="%1."/>
      <w:lvlJc w:val="righ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46">
    <w:nsid w:val="388B5A48"/>
    <w:multiLevelType w:val="hybridMultilevel"/>
    <w:tmpl w:val="E5161CE4"/>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A227219"/>
    <w:multiLevelType w:val="multilevel"/>
    <w:tmpl w:val="F42CD96A"/>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3B100B6A"/>
    <w:multiLevelType w:val="hybridMultilevel"/>
    <w:tmpl w:val="47F27676"/>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3B980648"/>
    <w:multiLevelType w:val="hybridMultilevel"/>
    <w:tmpl w:val="ADD8BEB0"/>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CCA4FAB"/>
    <w:multiLevelType w:val="hybridMultilevel"/>
    <w:tmpl w:val="0C7C4786"/>
    <w:lvl w:ilvl="0" w:tplc="4AFE4682">
      <w:start w:val="2"/>
      <w:numFmt w:val="lowerLetter"/>
      <w:lvlText w:val="(%1)"/>
      <w:lvlJc w:val="left"/>
      <w:pPr>
        <w:ind w:left="252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2D00886">
      <w:start w:val="1"/>
      <w:numFmt w:val="lowerRoman"/>
      <w:lvlText w:val="(%4)"/>
      <w:lvlJc w:val="right"/>
      <w:pPr>
        <w:ind w:left="2880" w:hanging="360"/>
      </w:pPr>
      <w:rPr>
        <w:rFonts w:hint="default"/>
      </w:rPr>
    </w:lvl>
    <w:lvl w:ilvl="4" w:tplc="82D00886">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D03BC9"/>
    <w:multiLevelType w:val="multilevel"/>
    <w:tmpl w:val="794CE458"/>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2">
    <w:nsid w:val="3EA458A6"/>
    <w:multiLevelType w:val="hybridMultilevel"/>
    <w:tmpl w:val="55F4E79C"/>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nsid w:val="3F723EF1"/>
    <w:multiLevelType w:val="multilevel"/>
    <w:tmpl w:val="DC902108"/>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4">
    <w:nsid w:val="41161E4F"/>
    <w:multiLevelType w:val="multilevel"/>
    <w:tmpl w:val="AF90DE1C"/>
    <w:lvl w:ilvl="0">
      <w:start w:val="14"/>
      <w:numFmt w:val="decimal"/>
      <w:lvlText w:val="(%1)"/>
      <w:lvlJc w:val="left"/>
      <w:pPr>
        <w:ind w:left="1080" w:hanging="360"/>
      </w:pPr>
      <w:rPr>
        <w:rFonts w:hint="default"/>
        <w:b w:val="0"/>
        <w:bCs w:val="0"/>
      </w:rPr>
    </w:lvl>
    <w:lvl w:ilvl="1">
      <w:start w:val="1"/>
      <w:numFmt w:val="decimal"/>
      <w:lvlText w:val="(%2)"/>
      <w:lvlJc w:val="left"/>
      <w:pPr>
        <w:ind w:left="1800" w:hanging="360"/>
      </w:pPr>
      <w:rPr>
        <w:rFonts w:hint="default"/>
        <w:b w:val="0"/>
      </w:rPr>
    </w:lvl>
    <w:lvl w:ilvl="2">
      <w:start w:val="1"/>
      <w:numFmt w:val="lowerLetter"/>
      <w:lvlText w:val="(%3)"/>
      <w:lvlJc w:val="left"/>
      <w:pPr>
        <w:ind w:left="2520" w:hanging="180"/>
      </w:pPr>
      <w:rPr>
        <w:rFonts w:hint="default"/>
      </w:rPr>
    </w:lvl>
    <w:lvl w:ilvl="3">
      <w:start w:val="1"/>
      <w:numFmt w:val="lowerRoman"/>
      <w:lvlText w:val="(%4)"/>
      <w:lvlJc w:val="righ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42487B15"/>
    <w:multiLevelType w:val="hybridMultilevel"/>
    <w:tmpl w:val="ADD8BEB0"/>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3415D9A"/>
    <w:multiLevelType w:val="hybridMultilevel"/>
    <w:tmpl w:val="4522A202"/>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3A70F8E"/>
    <w:multiLevelType w:val="multilevel"/>
    <w:tmpl w:val="56149802"/>
    <w:lvl w:ilvl="0">
      <w:start w:val="20"/>
      <w:numFmt w:val="decimal"/>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457F6EE6"/>
    <w:multiLevelType w:val="multilevel"/>
    <w:tmpl w:val="644E802A"/>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9">
    <w:nsid w:val="4781647E"/>
    <w:multiLevelType w:val="multilevel"/>
    <w:tmpl w:val="07E8943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0">
    <w:nsid w:val="495D4A07"/>
    <w:multiLevelType w:val="hybridMultilevel"/>
    <w:tmpl w:val="45E0043C"/>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497429B3"/>
    <w:multiLevelType w:val="multilevel"/>
    <w:tmpl w:val="DD80F62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2">
    <w:nsid w:val="49A870FA"/>
    <w:multiLevelType w:val="multilevel"/>
    <w:tmpl w:val="F30EE7B8"/>
    <w:lvl w:ilvl="0">
      <w:start w:val="1"/>
      <w:numFmt w:val="lowerLetter"/>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9BE3473"/>
    <w:multiLevelType w:val="multilevel"/>
    <w:tmpl w:val="98F0B560"/>
    <w:lvl w:ilvl="0">
      <w:start w:val="1"/>
      <w:numFmt w:val="lowerRoman"/>
      <w:lvlText w:val="%1."/>
      <w:lvlJc w:val="right"/>
      <w:pPr>
        <w:ind w:left="3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A7A6AFC"/>
    <w:multiLevelType w:val="multilevel"/>
    <w:tmpl w:val="4C22015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5">
    <w:nsid w:val="4A99118C"/>
    <w:multiLevelType w:val="multilevel"/>
    <w:tmpl w:val="C5D05700"/>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6">
    <w:nsid w:val="4C7A2390"/>
    <w:multiLevelType w:val="hybridMultilevel"/>
    <w:tmpl w:val="8EF4C918"/>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4D433A80"/>
    <w:multiLevelType w:val="multilevel"/>
    <w:tmpl w:val="E148026E"/>
    <w:lvl w:ilvl="0">
      <w:start w:val="1"/>
      <w:numFmt w:val="lowerRoman"/>
      <w:lvlText w:val="%1."/>
      <w:lvlJc w:val="right"/>
      <w:pPr>
        <w:ind w:left="3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DB317A9"/>
    <w:multiLevelType w:val="hybridMultilevel"/>
    <w:tmpl w:val="A4668764"/>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4E1E219D"/>
    <w:multiLevelType w:val="hybridMultilevel"/>
    <w:tmpl w:val="7848D1E0"/>
    <w:lvl w:ilvl="0" w:tplc="3B9881D0">
      <w:start w:val="18"/>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2473D34"/>
    <w:multiLevelType w:val="hybridMultilevel"/>
    <w:tmpl w:val="759086CE"/>
    <w:lvl w:ilvl="0" w:tplc="8348CB7A">
      <w:start w:val="17"/>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24F7589"/>
    <w:multiLevelType w:val="hybridMultilevel"/>
    <w:tmpl w:val="AE129DFA"/>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2635757"/>
    <w:multiLevelType w:val="multilevel"/>
    <w:tmpl w:val="BD90F1A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3">
    <w:nsid w:val="52695036"/>
    <w:multiLevelType w:val="multilevel"/>
    <w:tmpl w:val="D42C1F8C"/>
    <w:lvl w:ilvl="0">
      <w:start w:val="1"/>
      <w:numFmt w:val="lowerLetter"/>
      <w:lvlText w:val="(%1)"/>
      <w:lvlJc w:val="left"/>
      <w:pPr>
        <w:ind w:left="2345"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4">
    <w:nsid w:val="542D7CF5"/>
    <w:multiLevelType w:val="hybridMultilevel"/>
    <w:tmpl w:val="22CAFAD4"/>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542E4007"/>
    <w:multiLevelType w:val="multilevel"/>
    <w:tmpl w:val="E1761440"/>
    <w:lvl w:ilvl="0">
      <w:start w:val="2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542F478A"/>
    <w:multiLevelType w:val="multilevel"/>
    <w:tmpl w:val="7164676A"/>
    <w:lvl w:ilvl="0">
      <w:start w:val="2"/>
      <w:numFmt w:val="decimal"/>
      <w:lvlText w:val="(%1)"/>
      <w:lvlJc w:val="left"/>
      <w:pPr>
        <w:ind w:left="1800" w:hanging="360"/>
      </w:pPr>
      <w:rPr>
        <w:rFonts w:hint="default"/>
        <w:b w:val="0"/>
        <w:bCs w:val="0"/>
      </w:rPr>
    </w:lvl>
    <w:lvl w:ilvl="1">
      <w:start w:val="1"/>
      <w:numFmt w:val="decimal"/>
      <w:lvlText w:val="(%2)"/>
      <w:lvlJc w:val="left"/>
      <w:pPr>
        <w:ind w:left="2520" w:hanging="360"/>
      </w:pPr>
      <w:rPr>
        <w:rFonts w:hint="default"/>
        <w:b w:val="0"/>
      </w:rPr>
    </w:lvl>
    <w:lvl w:ilvl="2">
      <w:start w:val="1"/>
      <w:numFmt w:val="lowerLetter"/>
      <w:lvlText w:val="(%3)"/>
      <w:lvlJc w:val="left"/>
      <w:pPr>
        <w:ind w:left="3240" w:hanging="180"/>
      </w:pPr>
      <w:rPr>
        <w:rFonts w:hint="default"/>
      </w:rPr>
    </w:lvl>
    <w:lvl w:ilvl="3">
      <w:start w:val="1"/>
      <w:numFmt w:val="lowerRoman"/>
      <w:lvlText w:val="(%4)"/>
      <w:lvlJc w:val="righ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7">
    <w:nsid w:val="54E7709E"/>
    <w:multiLevelType w:val="hybridMultilevel"/>
    <w:tmpl w:val="725A7076"/>
    <w:lvl w:ilvl="0" w:tplc="CD06F814">
      <w:start w:val="13"/>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574074A"/>
    <w:multiLevelType w:val="hybridMultilevel"/>
    <w:tmpl w:val="7E7E4286"/>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557A699F"/>
    <w:multiLevelType w:val="multilevel"/>
    <w:tmpl w:val="AB5EB2D0"/>
    <w:lvl w:ilvl="0">
      <w:start w:val="1"/>
      <w:numFmt w:val="decimal"/>
      <w:lvlText w:val="(%1)"/>
      <w:lvlJc w:val="left"/>
      <w:pPr>
        <w:ind w:left="1800" w:hanging="360"/>
      </w:pPr>
      <w:rPr>
        <w:b w:val="0"/>
      </w:rPr>
    </w:lvl>
    <w:lvl w:ilvl="1">
      <w:start w:val="1"/>
      <w:numFmt w:val="decimal"/>
      <w:lvlText w:val="(%2)"/>
      <w:lvlJc w:val="left"/>
      <w:pPr>
        <w:ind w:left="2520" w:hanging="360"/>
      </w:pPr>
      <w:rPr>
        <w:b w:val="0"/>
      </w:rPr>
    </w:lvl>
    <w:lvl w:ilvl="2">
      <w:start w:val="1"/>
      <w:numFmt w:val="lowerLetter"/>
      <w:lvlText w:val="(%3)"/>
      <w:lvlJc w:val="left"/>
      <w:pPr>
        <w:ind w:left="3240" w:hanging="180"/>
      </w:pPr>
    </w:lvl>
    <w:lvl w:ilvl="3">
      <w:start w:val="1"/>
      <w:numFmt w:val="lowerRoman"/>
      <w:lvlText w:val="(%4)"/>
      <w:lvlJc w:val="righ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0">
    <w:nsid w:val="55D92BAB"/>
    <w:multiLevelType w:val="multilevel"/>
    <w:tmpl w:val="05D64EC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1">
    <w:nsid w:val="55EA2FF3"/>
    <w:multiLevelType w:val="multilevel"/>
    <w:tmpl w:val="8272CD12"/>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2">
    <w:nsid w:val="57547FB5"/>
    <w:multiLevelType w:val="hybridMultilevel"/>
    <w:tmpl w:val="1922B256"/>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nsid w:val="59CF31EB"/>
    <w:multiLevelType w:val="hybridMultilevel"/>
    <w:tmpl w:val="A97A3280"/>
    <w:lvl w:ilvl="0" w:tplc="0E1A5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A1F2A69"/>
    <w:multiLevelType w:val="hybridMultilevel"/>
    <w:tmpl w:val="6BFC3C42"/>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5F092EA6"/>
    <w:multiLevelType w:val="multilevel"/>
    <w:tmpl w:val="A1A83C20"/>
    <w:lvl w:ilvl="0">
      <w:start w:val="1"/>
      <w:numFmt w:val="decimal"/>
      <w:lvlText w:val="(%1)"/>
      <w:lvlJc w:val="left"/>
      <w:pPr>
        <w:ind w:left="1440" w:hanging="360"/>
      </w:pPr>
      <w:rPr>
        <w:rFonts w:hint="default"/>
        <w:b w:val="0"/>
        <w:bCs w:val="0"/>
      </w:rPr>
    </w:lvl>
    <w:lvl w:ilvl="1">
      <w:start w:val="1"/>
      <w:numFmt w:val="decimal"/>
      <w:lvlText w:val="(%2)"/>
      <w:lvlJc w:val="left"/>
      <w:pPr>
        <w:ind w:left="2160" w:hanging="360"/>
      </w:pPr>
      <w:rPr>
        <w:b w:val="0"/>
      </w:rPr>
    </w:lvl>
    <w:lvl w:ilvl="2">
      <w:start w:val="1"/>
      <w:numFmt w:val="lowerLetter"/>
      <w:lvlText w:val="(%3)"/>
      <w:lvlJc w:val="left"/>
      <w:pPr>
        <w:ind w:left="2880" w:hanging="180"/>
      </w:pPr>
    </w:lvl>
    <w:lvl w:ilvl="3">
      <w:start w:val="1"/>
      <w:numFmt w:val="lowerRoman"/>
      <w:lvlText w:val="(%4)"/>
      <w:lvlJc w:val="righ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nsid w:val="5F562F33"/>
    <w:multiLevelType w:val="multilevel"/>
    <w:tmpl w:val="36500D96"/>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62BA45BE"/>
    <w:multiLevelType w:val="multilevel"/>
    <w:tmpl w:val="9836DDA6"/>
    <w:lvl w:ilvl="0">
      <w:start w:val="22"/>
      <w:numFmt w:val="decimal"/>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6312777C"/>
    <w:multiLevelType w:val="hybridMultilevel"/>
    <w:tmpl w:val="2F680DE8"/>
    <w:lvl w:ilvl="0" w:tplc="D9A673D0">
      <w:start w:val="1"/>
      <w:numFmt w:val="decimal"/>
      <w:lvlText w:val="(%1)"/>
      <w:lvlJc w:val="left"/>
      <w:pPr>
        <w:ind w:left="1800" w:hanging="360"/>
      </w:pPr>
      <w:rPr>
        <w:rFonts w:hint="default"/>
        <w:b w:val="0"/>
        <w:bCs w:val="0"/>
      </w:rPr>
    </w:lvl>
    <w:lvl w:ilvl="1" w:tplc="0E1A5DFA">
      <w:start w:val="1"/>
      <w:numFmt w:val="decimal"/>
      <w:lvlText w:val="(%2)"/>
      <w:lvlJc w:val="left"/>
      <w:pPr>
        <w:ind w:left="2520" w:hanging="360"/>
      </w:pPr>
      <w:rPr>
        <w:rFonts w:hint="default"/>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9">
    <w:nsid w:val="634940A0"/>
    <w:multiLevelType w:val="multilevel"/>
    <w:tmpl w:val="863296D2"/>
    <w:lvl w:ilvl="0">
      <w:start w:val="11"/>
      <w:numFmt w:val="decimal"/>
      <w:lvlText w:val="(%1)"/>
      <w:lvlJc w:val="left"/>
      <w:pPr>
        <w:ind w:left="1800" w:hanging="360"/>
      </w:pPr>
      <w:rPr>
        <w:rFonts w:hint="default"/>
        <w:b w:val="0"/>
        <w:bCs w: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90">
    <w:nsid w:val="6A602CA6"/>
    <w:multiLevelType w:val="multilevel"/>
    <w:tmpl w:val="43A09CE0"/>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1">
    <w:nsid w:val="6A76067E"/>
    <w:multiLevelType w:val="hybridMultilevel"/>
    <w:tmpl w:val="A1DE5F32"/>
    <w:lvl w:ilvl="0" w:tplc="001EC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B4D3243"/>
    <w:multiLevelType w:val="hybridMultilevel"/>
    <w:tmpl w:val="FA3EDE88"/>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6B5E43E9"/>
    <w:multiLevelType w:val="hybridMultilevel"/>
    <w:tmpl w:val="240A093A"/>
    <w:lvl w:ilvl="0" w:tplc="D00C051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CCA55C2"/>
    <w:multiLevelType w:val="hybridMultilevel"/>
    <w:tmpl w:val="861C8AC4"/>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6E6D2024"/>
    <w:multiLevelType w:val="hybridMultilevel"/>
    <w:tmpl w:val="47980F70"/>
    <w:lvl w:ilvl="0" w:tplc="0E1A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70C91748"/>
    <w:multiLevelType w:val="hybridMultilevel"/>
    <w:tmpl w:val="67767B42"/>
    <w:lvl w:ilvl="0" w:tplc="B6BCE916">
      <w:start w:val="1"/>
      <w:numFmt w:val="lowerLetter"/>
      <w:lvlText w:val="(%1)"/>
      <w:lvlJc w:val="left"/>
      <w:pPr>
        <w:ind w:left="3600" w:hanging="360"/>
      </w:pPr>
      <w:rPr>
        <w:rFonts w:hint="default"/>
      </w:r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7">
    <w:nsid w:val="7236449B"/>
    <w:multiLevelType w:val="multilevel"/>
    <w:tmpl w:val="B12EB8D2"/>
    <w:lvl w:ilvl="0">
      <w:start w:val="2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727F3AE7"/>
    <w:multiLevelType w:val="multilevel"/>
    <w:tmpl w:val="C018D634"/>
    <w:lvl w:ilvl="0">
      <w:start w:val="12"/>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2CA733C"/>
    <w:multiLevelType w:val="multilevel"/>
    <w:tmpl w:val="4746B766"/>
    <w:lvl w:ilvl="0">
      <w:start w:val="1"/>
      <w:numFmt w:val="decimal"/>
      <w:lvlText w:val="%1)"/>
      <w:lvlJc w:val="left"/>
      <w:pPr>
        <w:ind w:left="1440" w:hanging="360"/>
      </w:pPr>
      <w:rPr>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0">
    <w:nsid w:val="72D34C21"/>
    <w:multiLevelType w:val="multilevel"/>
    <w:tmpl w:val="30BE5900"/>
    <w:lvl w:ilvl="0">
      <w:start w:val="1"/>
      <w:numFmt w:val="decimal"/>
      <w:lvlText w:val="(%1)"/>
      <w:lvlJc w:val="left"/>
      <w:pPr>
        <w:ind w:left="1080" w:hanging="360"/>
      </w:pPr>
      <w:rPr>
        <w:rFonts w:hint="default"/>
        <w:b w:val="0"/>
        <w:bCs w:val="0"/>
      </w:rPr>
    </w:lvl>
    <w:lvl w:ilvl="1">
      <w:start w:val="1"/>
      <w:numFmt w:val="decimal"/>
      <w:lvlText w:val="(%2)"/>
      <w:lvlJc w:val="left"/>
      <w:pPr>
        <w:ind w:left="1800" w:hanging="360"/>
      </w:pPr>
      <w:rPr>
        <w:rFonts w:hint="default"/>
        <w:b w:val="0"/>
      </w:rPr>
    </w:lvl>
    <w:lvl w:ilvl="2">
      <w:start w:val="1"/>
      <w:numFmt w:val="lowerLetter"/>
      <w:lvlText w:val="(%3)"/>
      <w:lvlJc w:val="left"/>
      <w:pPr>
        <w:ind w:left="2520" w:hanging="180"/>
      </w:pPr>
      <w:rPr>
        <w:rFonts w:hint="default"/>
      </w:rPr>
    </w:lvl>
    <w:lvl w:ilvl="3">
      <w:start w:val="1"/>
      <w:numFmt w:val="lowerRoman"/>
      <w:lvlText w:val="(%4)"/>
      <w:lvlJc w:val="righ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1">
    <w:nsid w:val="75324C5C"/>
    <w:multiLevelType w:val="multilevel"/>
    <w:tmpl w:val="4BAEA1A2"/>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2">
    <w:nsid w:val="762D7187"/>
    <w:multiLevelType w:val="hybridMultilevel"/>
    <w:tmpl w:val="E19E2C30"/>
    <w:lvl w:ilvl="0" w:tplc="D9A673D0">
      <w:start w:val="1"/>
      <w:numFmt w:val="decimal"/>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77F12392"/>
    <w:multiLevelType w:val="multilevel"/>
    <w:tmpl w:val="AC9A3D7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4">
    <w:nsid w:val="77F95145"/>
    <w:multiLevelType w:val="multilevel"/>
    <w:tmpl w:val="022EE71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78EC3E2A"/>
    <w:multiLevelType w:val="multilevel"/>
    <w:tmpl w:val="3DE255E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6">
    <w:nsid w:val="7A060AC7"/>
    <w:multiLevelType w:val="multilevel"/>
    <w:tmpl w:val="2B5E0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BD15E45"/>
    <w:multiLevelType w:val="hybridMultilevel"/>
    <w:tmpl w:val="9F80A3C0"/>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8">
    <w:nsid w:val="7C5932D6"/>
    <w:multiLevelType w:val="hybridMultilevel"/>
    <w:tmpl w:val="DA408C62"/>
    <w:lvl w:ilvl="0" w:tplc="001EC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nsid w:val="7E8922E0"/>
    <w:multiLevelType w:val="hybridMultilevel"/>
    <w:tmpl w:val="1E52A92E"/>
    <w:lvl w:ilvl="0" w:tplc="D9A673D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7EA1428A"/>
    <w:multiLevelType w:val="multilevel"/>
    <w:tmpl w:val="C9E27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05"/>
  </w:num>
  <w:num w:numId="3">
    <w:abstractNumId w:val="79"/>
  </w:num>
  <w:num w:numId="4">
    <w:abstractNumId w:val="43"/>
  </w:num>
  <w:num w:numId="5">
    <w:abstractNumId w:val="57"/>
  </w:num>
  <w:num w:numId="6">
    <w:abstractNumId w:val="110"/>
  </w:num>
  <w:num w:numId="7">
    <w:abstractNumId w:val="106"/>
  </w:num>
  <w:num w:numId="8">
    <w:abstractNumId w:val="100"/>
  </w:num>
  <w:num w:numId="9">
    <w:abstractNumId w:val="36"/>
  </w:num>
  <w:num w:numId="10">
    <w:abstractNumId w:val="17"/>
  </w:num>
  <w:num w:numId="11">
    <w:abstractNumId w:val="30"/>
  </w:num>
  <w:num w:numId="12">
    <w:abstractNumId w:val="22"/>
  </w:num>
  <w:num w:numId="13">
    <w:abstractNumId w:val="27"/>
  </w:num>
  <w:num w:numId="14">
    <w:abstractNumId w:val="99"/>
  </w:num>
  <w:num w:numId="15">
    <w:abstractNumId w:val="39"/>
  </w:num>
  <w:num w:numId="16">
    <w:abstractNumId w:val="3"/>
  </w:num>
  <w:num w:numId="17">
    <w:abstractNumId w:val="10"/>
  </w:num>
  <w:num w:numId="18">
    <w:abstractNumId w:val="59"/>
  </w:num>
  <w:num w:numId="19">
    <w:abstractNumId w:val="45"/>
  </w:num>
  <w:num w:numId="20">
    <w:abstractNumId w:val="73"/>
  </w:num>
  <w:num w:numId="21">
    <w:abstractNumId w:val="80"/>
  </w:num>
  <w:num w:numId="22">
    <w:abstractNumId w:val="26"/>
  </w:num>
  <w:num w:numId="23">
    <w:abstractNumId w:val="53"/>
  </w:num>
  <w:num w:numId="24">
    <w:abstractNumId w:val="62"/>
  </w:num>
  <w:num w:numId="25">
    <w:abstractNumId w:val="0"/>
  </w:num>
  <w:num w:numId="26">
    <w:abstractNumId w:val="86"/>
  </w:num>
  <w:num w:numId="27">
    <w:abstractNumId w:val="7"/>
  </w:num>
  <w:num w:numId="28">
    <w:abstractNumId w:val="104"/>
  </w:num>
  <w:num w:numId="29">
    <w:abstractNumId w:val="101"/>
  </w:num>
  <w:num w:numId="30">
    <w:abstractNumId w:val="23"/>
  </w:num>
  <w:num w:numId="31">
    <w:abstractNumId w:val="41"/>
  </w:num>
  <w:num w:numId="32">
    <w:abstractNumId w:val="103"/>
  </w:num>
  <w:num w:numId="33">
    <w:abstractNumId w:val="87"/>
  </w:num>
  <w:num w:numId="34">
    <w:abstractNumId w:val="15"/>
  </w:num>
  <w:num w:numId="35">
    <w:abstractNumId w:val="72"/>
  </w:num>
  <w:num w:numId="36">
    <w:abstractNumId w:val="63"/>
  </w:num>
  <w:num w:numId="37">
    <w:abstractNumId w:val="67"/>
  </w:num>
  <w:num w:numId="38">
    <w:abstractNumId w:val="64"/>
  </w:num>
  <w:num w:numId="39">
    <w:abstractNumId w:val="61"/>
  </w:num>
  <w:num w:numId="40">
    <w:abstractNumId w:val="65"/>
  </w:num>
  <w:num w:numId="41">
    <w:abstractNumId w:val="5"/>
  </w:num>
  <w:num w:numId="42">
    <w:abstractNumId w:val="90"/>
  </w:num>
  <w:num w:numId="43">
    <w:abstractNumId w:val="85"/>
  </w:num>
  <w:num w:numId="44">
    <w:abstractNumId w:val="2"/>
  </w:num>
  <w:num w:numId="45">
    <w:abstractNumId w:val="102"/>
  </w:num>
  <w:num w:numId="46">
    <w:abstractNumId w:val="44"/>
  </w:num>
  <w:num w:numId="47">
    <w:abstractNumId w:val="84"/>
  </w:num>
  <w:num w:numId="48">
    <w:abstractNumId w:val="56"/>
  </w:num>
  <w:num w:numId="49">
    <w:abstractNumId w:val="71"/>
  </w:num>
  <w:num w:numId="50">
    <w:abstractNumId w:val="76"/>
  </w:num>
  <w:num w:numId="51">
    <w:abstractNumId w:val="54"/>
  </w:num>
  <w:num w:numId="52">
    <w:abstractNumId w:val="32"/>
  </w:num>
  <w:num w:numId="53">
    <w:abstractNumId w:val="46"/>
  </w:num>
  <w:num w:numId="54">
    <w:abstractNumId w:val="6"/>
  </w:num>
  <w:num w:numId="55">
    <w:abstractNumId w:val="14"/>
  </w:num>
  <w:num w:numId="56">
    <w:abstractNumId w:val="48"/>
  </w:num>
  <w:num w:numId="57">
    <w:abstractNumId w:val="47"/>
  </w:num>
  <w:num w:numId="58">
    <w:abstractNumId w:val="78"/>
  </w:num>
  <w:num w:numId="59">
    <w:abstractNumId w:val="81"/>
  </w:num>
  <w:num w:numId="60">
    <w:abstractNumId w:val="58"/>
  </w:num>
  <w:num w:numId="61">
    <w:abstractNumId w:val="19"/>
  </w:num>
  <w:num w:numId="62">
    <w:abstractNumId w:val="51"/>
  </w:num>
  <w:num w:numId="63">
    <w:abstractNumId w:val="40"/>
  </w:num>
  <w:num w:numId="64">
    <w:abstractNumId w:val="75"/>
  </w:num>
  <w:num w:numId="65">
    <w:abstractNumId w:val="97"/>
  </w:num>
  <w:num w:numId="66">
    <w:abstractNumId w:val="109"/>
  </w:num>
  <w:num w:numId="67">
    <w:abstractNumId w:val="89"/>
  </w:num>
  <w:num w:numId="68">
    <w:abstractNumId w:val="4"/>
  </w:num>
  <w:num w:numId="69">
    <w:abstractNumId w:val="70"/>
  </w:num>
  <w:num w:numId="70">
    <w:abstractNumId w:val="69"/>
  </w:num>
  <w:num w:numId="71">
    <w:abstractNumId w:val="77"/>
  </w:num>
  <w:num w:numId="72">
    <w:abstractNumId w:val="98"/>
  </w:num>
  <w:num w:numId="73">
    <w:abstractNumId w:val="96"/>
  </w:num>
  <w:num w:numId="74">
    <w:abstractNumId w:val="21"/>
  </w:num>
  <w:num w:numId="75">
    <w:abstractNumId w:val="9"/>
  </w:num>
  <w:num w:numId="76">
    <w:abstractNumId w:val="50"/>
  </w:num>
  <w:num w:numId="77">
    <w:abstractNumId w:val="88"/>
  </w:num>
  <w:num w:numId="78">
    <w:abstractNumId w:val="8"/>
  </w:num>
  <w:num w:numId="79">
    <w:abstractNumId w:val="66"/>
  </w:num>
  <w:num w:numId="80">
    <w:abstractNumId w:val="95"/>
  </w:num>
  <w:num w:numId="81">
    <w:abstractNumId w:val="33"/>
  </w:num>
  <w:num w:numId="82">
    <w:abstractNumId w:val="29"/>
  </w:num>
  <w:num w:numId="83">
    <w:abstractNumId w:val="74"/>
  </w:num>
  <w:num w:numId="84">
    <w:abstractNumId w:val="60"/>
  </w:num>
  <w:num w:numId="85">
    <w:abstractNumId w:val="20"/>
  </w:num>
  <w:num w:numId="86">
    <w:abstractNumId w:val="94"/>
  </w:num>
  <w:num w:numId="87">
    <w:abstractNumId w:val="31"/>
  </w:num>
  <w:num w:numId="88">
    <w:abstractNumId w:val="13"/>
  </w:num>
  <w:num w:numId="89">
    <w:abstractNumId w:val="52"/>
  </w:num>
  <w:num w:numId="90">
    <w:abstractNumId w:val="83"/>
  </w:num>
  <w:num w:numId="91">
    <w:abstractNumId w:val="107"/>
  </w:num>
  <w:num w:numId="92">
    <w:abstractNumId w:val="24"/>
  </w:num>
  <w:num w:numId="93">
    <w:abstractNumId w:val="37"/>
  </w:num>
  <w:num w:numId="94">
    <w:abstractNumId w:val="91"/>
  </w:num>
  <w:num w:numId="95">
    <w:abstractNumId w:val="35"/>
  </w:num>
  <w:num w:numId="96">
    <w:abstractNumId w:val="11"/>
  </w:num>
  <w:num w:numId="97">
    <w:abstractNumId w:val="68"/>
  </w:num>
  <w:num w:numId="98">
    <w:abstractNumId w:val="1"/>
  </w:num>
  <w:num w:numId="99">
    <w:abstractNumId w:val="12"/>
  </w:num>
  <w:num w:numId="100">
    <w:abstractNumId w:val="34"/>
  </w:num>
  <w:num w:numId="101">
    <w:abstractNumId w:val="82"/>
  </w:num>
  <w:num w:numId="102">
    <w:abstractNumId w:val="18"/>
  </w:num>
  <w:num w:numId="103">
    <w:abstractNumId w:val="92"/>
  </w:num>
  <w:num w:numId="104">
    <w:abstractNumId w:val="38"/>
  </w:num>
  <w:num w:numId="105">
    <w:abstractNumId w:val="55"/>
  </w:num>
  <w:num w:numId="106">
    <w:abstractNumId w:val="42"/>
  </w:num>
  <w:num w:numId="107">
    <w:abstractNumId w:val="25"/>
  </w:num>
  <w:num w:numId="108">
    <w:abstractNumId w:val="16"/>
  </w:num>
  <w:num w:numId="109">
    <w:abstractNumId w:val="93"/>
  </w:num>
  <w:num w:numId="110">
    <w:abstractNumId w:val="108"/>
  </w:num>
  <w:num w:numId="111">
    <w:abstractNumId w:val="4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37"/>
    <w:rsid w:val="00001477"/>
    <w:rsid w:val="00034EE7"/>
    <w:rsid w:val="00035820"/>
    <w:rsid w:val="00040103"/>
    <w:rsid w:val="000436B6"/>
    <w:rsid w:val="000468E3"/>
    <w:rsid w:val="00062CDA"/>
    <w:rsid w:val="000648A6"/>
    <w:rsid w:val="00073933"/>
    <w:rsid w:val="000A2349"/>
    <w:rsid w:val="000A2667"/>
    <w:rsid w:val="000B1891"/>
    <w:rsid w:val="000B73BC"/>
    <w:rsid w:val="000C49AB"/>
    <w:rsid w:val="000C7C9C"/>
    <w:rsid w:val="00113779"/>
    <w:rsid w:val="001213ED"/>
    <w:rsid w:val="00127736"/>
    <w:rsid w:val="00142A2E"/>
    <w:rsid w:val="00142AA3"/>
    <w:rsid w:val="001439A1"/>
    <w:rsid w:val="001504F0"/>
    <w:rsid w:val="00151E4C"/>
    <w:rsid w:val="00181BD8"/>
    <w:rsid w:val="00195C98"/>
    <w:rsid w:val="001A2EFF"/>
    <w:rsid w:val="001A5401"/>
    <w:rsid w:val="001A6ACA"/>
    <w:rsid w:val="001A7892"/>
    <w:rsid w:val="001A7A18"/>
    <w:rsid w:val="001B49C2"/>
    <w:rsid w:val="001B4C77"/>
    <w:rsid w:val="001B74C2"/>
    <w:rsid w:val="001D0765"/>
    <w:rsid w:val="001D7483"/>
    <w:rsid w:val="001E75AF"/>
    <w:rsid w:val="001F7F7E"/>
    <w:rsid w:val="00207355"/>
    <w:rsid w:val="00207B00"/>
    <w:rsid w:val="0022343E"/>
    <w:rsid w:val="00235537"/>
    <w:rsid w:val="002402D7"/>
    <w:rsid w:val="00241A81"/>
    <w:rsid w:val="00243345"/>
    <w:rsid w:val="00246DEE"/>
    <w:rsid w:val="00256F99"/>
    <w:rsid w:val="00261461"/>
    <w:rsid w:val="00283BB6"/>
    <w:rsid w:val="00284428"/>
    <w:rsid w:val="002857C2"/>
    <w:rsid w:val="00287087"/>
    <w:rsid w:val="00293BAA"/>
    <w:rsid w:val="002A24F4"/>
    <w:rsid w:val="002B1200"/>
    <w:rsid w:val="002B133C"/>
    <w:rsid w:val="002C0B78"/>
    <w:rsid w:val="002D005E"/>
    <w:rsid w:val="002D3373"/>
    <w:rsid w:val="002E0201"/>
    <w:rsid w:val="002E204C"/>
    <w:rsid w:val="002E206E"/>
    <w:rsid w:val="002E3F3F"/>
    <w:rsid w:val="002F059A"/>
    <w:rsid w:val="002F72C5"/>
    <w:rsid w:val="00302E0C"/>
    <w:rsid w:val="00304863"/>
    <w:rsid w:val="003068CD"/>
    <w:rsid w:val="00310DC0"/>
    <w:rsid w:val="003148C4"/>
    <w:rsid w:val="00317420"/>
    <w:rsid w:val="00322A57"/>
    <w:rsid w:val="003236CB"/>
    <w:rsid w:val="00330801"/>
    <w:rsid w:val="00330EC9"/>
    <w:rsid w:val="003408EB"/>
    <w:rsid w:val="00344B9E"/>
    <w:rsid w:val="003461D2"/>
    <w:rsid w:val="00347C9C"/>
    <w:rsid w:val="00360221"/>
    <w:rsid w:val="003607EA"/>
    <w:rsid w:val="0036674D"/>
    <w:rsid w:val="00375BBF"/>
    <w:rsid w:val="00381415"/>
    <w:rsid w:val="00381485"/>
    <w:rsid w:val="003840BC"/>
    <w:rsid w:val="00391CCD"/>
    <w:rsid w:val="003A5F48"/>
    <w:rsid w:val="003A69BA"/>
    <w:rsid w:val="003B514A"/>
    <w:rsid w:val="003C1B78"/>
    <w:rsid w:val="003C43E2"/>
    <w:rsid w:val="003D149C"/>
    <w:rsid w:val="003F4449"/>
    <w:rsid w:val="003F7977"/>
    <w:rsid w:val="004066D5"/>
    <w:rsid w:val="00412E1A"/>
    <w:rsid w:val="00426033"/>
    <w:rsid w:val="004264C5"/>
    <w:rsid w:val="004279D0"/>
    <w:rsid w:val="004302F6"/>
    <w:rsid w:val="00431576"/>
    <w:rsid w:val="00435463"/>
    <w:rsid w:val="00440440"/>
    <w:rsid w:val="00446ED7"/>
    <w:rsid w:val="00447E88"/>
    <w:rsid w:val="00450B1B"/>
    <w:rsid w:val="00452BEC"/>
    <w:rsid w:val="00457767"/>
    <w:rsid w:val="00460253"/>
    <w:rsid w:val="0046534D"/>
    <w:rsid w:val="00474299"/>
    <w:rsid w:val="00475CFB"/>
    <w:rsid w:val="00490076"/>
    <w:rsid w:val="004A285B"/>
    <w:rsid w:val="004A66FC"/>
    <w:rsid w:val="004B1693"/>
    <w:rsid w:val="004B4D9A"/>
    <w:rsid w:val="004C0496"/>
    <w:rsid w:val="004E58E7"/>
    <w:rsid w:val="004F31A7"/>
    <w:rsid w:val="004F3371"/>
    <w:rsid w:val="004F33C6"/>
    <w:rsid w:val="005017BC"/>
    <w:rsid w:val="005159E6"/>
    <w:rsid w:val="0052237B"/>
    <w:rsid w:val="00527F7A"/>
    <w:rsid w:val="0054553D"/>
    <w:rsid w:val="00557039"/>
    <w:rsid w:val="00560053"/>
    <w:rsid w:val="00563BD3"/>
    <w:rsid w:val="00565175"/>
    <w:rsid w:val="0057160E"/>
    <w:rsid w:val="005743A4"/>
    <w:rsid w:val="005772D9"/>
    <w:rsid w:val="005779E2"/>
    <w:rsid w:val="00585CA5"/>
    <w:rsid w:val="005860D6"/>
    <w:rsid w:val="005B3611"/>
    <w:rsid w:val="005C0424"/>
    <w:rsid w:val="005C1EBC"/>
    <w:rsid w:val="005C4B32"/>
    <w:rsid w:val="005E1A61"/>
    <w:rsid w:val="005E5B95"/>
    <w:rsid w:val="006038E7"/>
    <w:rsid w:val="00603DEE"/>
    <w:rsid w:val="00632A3A"/>
    <w:rsid w:val="0065350B"/>
    <w:rsid w:val="00653A1A"/>
    <w:rsid w:val="00672519"/>
    <w:rsid w:val="0067625E"/>
    <w:rsid w:val="00677F85"/>
    <w:rsid w:val="006810EB"/>
    <w:rsid w:val="00693B3B"/>
    <w:rsid w:val="006A07E0"/>
    <w:rsid w:val="006A5393"/>
    <w:rsid w:val="006A6BD5"/>
    <w:rsid w:val="006B0E35"/>
    <w:rsid w:val="006B4A61"/>
    <w:rsid w:val="006B5BAA"/>
    <w:rsid w:val="006B7C01"/>
    <w:rsid w:val="006C0830"/>
    <w:rsid w:val="006C1978"/>
    <w:rsid w:val="006D229C"/>
    <w:rsid w:val="006D360F"/>
    <w:rsid w:val="006E293E"/>
    <w:rsid w:val="006E2C65"/>
    <w:rsid w:val="006F35E4"/>
    <w:rsid w:val="006F3966"/>
    <w:rsid w:val="00713225"/>
    <w:rsid w:val="00714D38"/>
    <w:rsid w:val="00741879"/>
    <w:rsid w:val="00761D0C"/>
    <w:rsid w:val="00770795"/>
    <w:rsid w:val="007720F6"/>
    <w:rsid w:val="007756FA"/>
    <w:rsid w:val="00791DC4"/>
    <w:rsid w:val="007B46D9"/>
    <w:rsid w:val="007B6E0F"/>
    <w:rsid w:val="007D146A"/>
    <w:rsid w:val="007E4AD1"/>
    <w:rsid w:val="007E7DD7"/>
    <w:rsid w:val="007F5DC8"/>
    <w:rsid w:val="00803FA4"/>
    <w:rsid w:val="0081419C"/>
    <w:rsid w:val="008146F2"/>
    <w:rsid w:val="00824FCE"/>
    <w:rsid w:val="00825788"/>
    <w:rsid w:val="00827A27"/>
    <w:rsid w:val="00834CAC"/>
    <w:rsid w:val="008612F0"/>
    <w:rsid w:val="00861AF1"/>
    <w:rsid w:val="00862C2A"/>
    <w:rsid w:val="00863793"/>
    <w:rsid w:val="008662F1"/>
    <w:rsid w:val="00881ED3"/>
    <w:rsid w:val="00882F39"/>
    <w:rsid w:val="008A6183"/>
    <w:rsid w:val="008B061A"/>
    <w:rsid w:val="008B13C1"/>
    <w:rsid w:val="008B5B3C"/>
    <w:rsid w:val="008C2567"/>
    <w:rsid w:val="008C3FEE"/>
    <w:rsid w:val="008E1C0F"/>
    <w:rsid w:val="008F6A2B"/>
    <w:rsid w:val="0091218B"/>
    <w:rsid w:val="00920CBB"/>
    <w:rsid w:val="00921B90"/>
    <w:rsid w:val="00933B56"/>
    <w:rsid w:val="0093460D"/>
    <w:rsid w:val="00937B7F"/>
    <w:rsid w:val="00947528"/>
    <w:rsid w:val="00956251"/>
    <w:rsid w:val="00957065"/>
    <w:rsid w:val="00957ECD"/>
    <w:rsid w:val="009605AF"/>
    <w:rsid w:val="00965308"/>
    <w:rsid w:val="009722A7"/>
    <w:rsid w:val="00987FBB"/>
    <w:rsid w:val="0099134D"/>
    <w:rsid w:val="009A3560"/>
    <w:rsid w:val="009C7E70"/>
    <w:rsid w:val="009F40DE"/>
    <w:rsid w:val="009F5459"/>
    <w:rsid w:val="009F69C6"/>
    <w:rsid w:val="00A21A32"/>
    <w:rsid w:val="00A23460"/>
    <w:rsid w:val="00A27840"/>
    <w:rsid w:val="00A368D9"/>
    <w:rsid w:val="00A425DE"/>
    <w:rsid w:val="00A55C24"/>
    <w:rsid w:val="00A638D7"/>
    <w:rsid w:val="00A740CD"/>
    <w:rsid w:val="00A92214"/>
    <w:rsid w:val="00AA053B"/>
    <w:rsid w:val="00AC5515"/>
    <w:rsid w:val="00AD39F9"/>
    <w:rsid w:val="00AD56A7"/>
    <w:rsid w:val="00AD5A80"/>
    <w:rsid w:val="00B10748"/>
    <w:rsid w:val="00B16C27"/>
    <w:rsid w:val="00B17564"/>
    <w:rsid w:val="00B24D39"/>
    <w:rsid w:val="00B60014"/>
    <w:rsid w:val="00B7002A"/>
    <w:rsid w:val="00B746AD"/>
    <w:rsid w:val="00B77DB8"/>
    <w:rsid w:val="00B80B19"/>
    <w:rsid w:val="00B87171"/>
    <w:rsid w:val="00BA654B"/>
    <w:rsid w:val="00BB3537"/>
    <w:rsid w:val="00BC2B83"/>
    <w:rsid w:val="00BC5906"/>
    <w:rsid w:val="00BD1CF7"/>
    <w:rsid w:val="00BE0B65"/>
    <w:rsid w:val="00BE1593"/>
    <w:rsid w:val="00BE22D6"/>
    <w:rsid w:val="00BF5EE9"/>
    <w:rsid w:val="00C0499D"/>
    <w:rsid w:val="00C16435"/>
    <w:rsid w:val="00C2473F"/>
    <w:rsid w:val="00C304BD"/>
    <w:rsid w:val="00C30E3A"/>
    <w:rsid w:val="00C33E73"/>
    <w:rsid w:val="00C3476B"/>
    <w:rsid w:val="00C41A7B"/>
    <w:rsid w:val="00C55BDA"/>
    <w:rsid w:val="00C56324"/>
    <w:rsid w:val="00C57271"/>
    <w:rsid w:val="00C64A7B"/>
    <w:rsid w:val="00C667FD"/>
    <w:rsid w:val="00C66FA0"/>
    <w:rsid w:val="00C7041E"/>
    <w:rsid w:val="00C733B3"/>
    <w:rsid w:val="00C73B2F"/>
    <w:rsid w:val="00C7602D"/>
    <w:rsid w:val="00C770C3"/>
    <w:rsid w:val="00C82B4A"/>
    <w:rsid w:val="00C85E1D"/>
    <w:rsid w:val="00C901D9"/>
    <w:rsid w:val="00C92347"/>
    <w:rsid w:val="00CA5084"/>
    <w:rsid w:val="00CB188C"/>
    <w:rsid w:val="00CC0A97"/>
    <w:rsid w:val="00CD01DF"/>
    <w:rsid w:val="00CD1CCA"/>
    <w:rsid w:val="00CD47A4"/>
    <w:rsid w:val="00CE01C3"/>
    <w:rsid w:val="00CE4A7D"/>
    <w:rsid w:val="00CF246E"/>
    <w:rsid w:val="00CF3A68"/>
    <w:rsid w:val="00CF41A8"/>
    <w:rsid w:val="00D22302"/>
    <w:rsid w:val="00D433B6"/>
    <w:rsid w:val="00D4568E"/>
    <w:rsid w:val="00D45CED"/>
    <w:rsid w:val="00D46EC1"/>
    <w:rsid w:val="00D5069A"/>
    <w:rsid w:val="00D60503"/>
    <w:rsid w:val="00D63E2B"/>
    <w:rsid w:val="00D67E85"/>
    <w:rsid w:val="00D73DC0"/>
    <w:rsid w:val="00D75EFC"/>
    <w:rsid w:val="00D94BDD"/>
    <w:rsid w:val="00D965B3"/>
    <w:rsid w:val="00DA0D0B"/>
    <w:rsid w:val="00DB7C8E"/>
    <w:rsid w:val="00DC3768"/>
    <w:rsid w:val="00DD36BF"/>
    <w:rsid w:val="00DE5BD7"/>
    <w:rsid w:val="00E04BD6"/>
    <w:rsid w:val="00E062B3"/>
    <w:rsid w:val="00E073F2"/>
    <w:rsid w:val="00E12517"/>
    <w:rsid w:val="00E216BD"/>
    <w:rsid w:val="00E222CD"/>
    <w:rsid w:val="00E24305"/>
    <w:rsid w:val="00E248BC"/>
    <w:rsid w:val="00E27086"/>
    <w:rsid w:val="00E356B4"/>
    <w:rsid w:val="00E36EE7"/>
    <w:rsid w:val="00E4056F"/>
    <w:rsid w:val="00E5647C"/>
    <w:rsid w:val="00E56529"/>
    <w:rsid w:val="00E61E2C"/>
    <w:rsid w:val="00E6565B"/>
    <w:rsid w:val="00E66F9F"/>
    <w:rsid w:val="00E71C7E"/>
    <w:rsid w:val="00E85EA0"/>
    <w:rsid w:val="00E86ABD"/>
    <w:rsid w:val="00E86C37"/>
    <w:rsid w:val="00E90625"/>
    <w:rsid w:val="00E9249D"/>
    <w:rsid w:val="00E96E7D"/>
    <w:rsid w:val="00EA4420"/>
    <w:rsid w:val="00EA680A"/>
    <w:rsid w:val="00EA718F"/>
    <w:rsid w:val="00EB7439"/>
    <w:rsid w:val="00EB769D"/>
    <w:rsid w:val="00EC1491"/>
    <w:rsid w:val="00EC386C"/>
    <w:rsid w:val="00ED0FFE"/>
    <w:rsid w:val="00ED114E"/>
    <w:rsid w:val="00ED3C20"/>
    <w:rsid w:val="00ED7EB9"/>
    <w:rsid w:val="00EE06D5"/>
    <w:rsid w:val="00F000C8"/>
    <w:rsid w:val="00F120F1"/>
    <w:rsid w:val="00F15825"/>
    <w:rsid w:val="00F23874"/>
    <w:rsid w:val="00F3250D"/>
    <w:rsid w:val="00F344D3"/>
    <w:rsid w:val="00F3740D"/>
    <w:rsid w:val="00F51763"/>
    <w:rsid w:val="00F7453B"/>
    <w:rsid w:val="00F808FA"/>
    <w:rsid w:val="00F80D56"/>
    <w:rsid w:val="00F912E4"/>
    <w:rsid w:val="00F9287D"/>
    <w:rsid w:val="00FA2EDB"/>
    <w:rsid w:val="00FB5CED"/>
    <w:rsid w:val="00FC679D"/>
    <w:rsid w:val="00FD2EDE"/>
    <w:rsid w:val="00FD553F"/>
    <w:rsid w:val="00FF7978"/>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A4AA9"/>
    <w:pPr>
      <w:ind w:left="720"/>
      <w:contextualSpacing/>
    </w:pPr>
  </w:style>
  <w:style w:type="paragraph" w:styleId="Header">
    <w:name w:val="header"/>
    <w:basedOn w:val="Normal"/>
    <w:link w:val="HeaderChar"/>
    <w:uiPriority w:val="99"/>
    <w:unhideWhenUsed/>
    <w:rsid w:val="0059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02F"/>
  </w:style>
  <w:style w:type="paragraph" w:styleId="Footer">
    <w:name w:val="footer"/>
    <w:basedOn w:val="Normal"/>
    <w:link w:val="FooterChar"/>
    <w:uiPriority w:val="99"/>
    <w:unhideWhenUsed/>
    <w:rsid w:val="0059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02F"/>
  </w:style>
  <w:style w:type="paragraph" w:styleId="BalloonText">
    <w:name w:val="Balloon Text"/>
    <w:basedOn w:val="Normal"/>
    <w:link w:val="BalloonTextChar"/>
    <w:uiPriority w:val="99"/>
    <w:semiHidden/>
    <w:unhideWhenUsed/>
    <w:rsid w:val="0046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AA"/>
    <w:rPr>
      <w:rFonts w:ascii="Segoe UI" w:hAnsi="Segoe UI" w:cs="Segoe UI"/>
      <w:sz w:val="18"/>
      <w:szCs w:val="18"/>
    </w:rPr>
  </w:style>
  <w:style w:type="paragraph" w:styleId="BodyText">
    <w:name w:val="Body Text"/>
    <w:basedOn w:val="Normal"/>
    <w:link w:val="BodyTextChar"/>
    <w:uiPriority w:val="1"/>
    <w:qFormat/>
    <w:rsid w:val="00261CE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61CE8"/>
    <w:rPr>
      <w:rFonts w:ascii="Times New Roman" w:eastAsia="Times New Roman" w:hAnsi="Times New Roman" w:cs="Times New Roman"/>
      <w:sz w:val="20"/>
      <w:szCs w:val="20"/>
      <w:lang w:bidi="en-US"/>
    </w:rPr>
  </w:style>
  <w:style w:type="paragraph" w:styleId="NormalWeb">
    <w:name w:val="Normal (Web)"/>
    <w:basedOn w:val="Normal"/>
    <w:uiPriority w:val="99"/>
    <w:semiHidden/>
    <w:unhideWhenUsed/>
    <w:rsid w:val="00AE36F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A053B"/>
    <w:rPr>
      <w:sz w:val="16"/>
      <w:szCs w:val="16"/>
    </w:rPr>
  </w:style>
  <w:style w:type="paragraph" w:styleId="CommentText">
    <w:name w:val="annotation text"/>
    <w:basedOn w:val="Normal"/>
    <w:link w:val="CommentTextChar"/>
    <w:uiPriority w:val="99"/>
    <w:semiHidden/>
    <w:unhideWhenUsed/>
    <w:rsid w:val="00AA053B"/>
    <w:pPr>
      <w:spacing w:line="240" w:lineRule="auto"/>
    </w:pPr>
    <w:rPr>
      <w:sz w:val="20"/>
      <w:szCs w:val="20"/>
    </w:rPr>
  </w:style>
  <w:style w:type="character" w:customStyle="1" w:styleId="CommentTextChar">
    <w:name w:val="Comment Text Char"/>
    <w:basedOn w:val="DefaultParagraphFont"/>
    <w:link w:val="CommentText"/>
    <w:uiPriority w:val="99"/>
    <w:semiHidden/>
    <w:rsid w:val="00AA053B"/>
    <w:rPr>
      <w:sz w:val="20"/>
      <w:szCs w:val="20"/>
    </w:rPr>
  </w:style>
  <w:style w:type="paragraph" w:styleId="CommentSubject">
    <w:name w:val="annotation subject"/>
    <w:basedOn w:val="CommentText"/>
    <w:next w:val="CommentText"/>
    <w:link w:val="CommentSubjectChar"/>
    <w:uiPriority w:val="99"/>
    <w:semiHidden/>
    <w:unhideWhenUsed/>
    <w:rsid w:val="00AA053B"/>
    <w:rPr>
      <w:b/>
      <w:bCs/>
    </w:rPr>
  </w:style>
  <w:style w:type="character" w:customStyle="1" w:styleId="CommentSubjectChar">
    <w:name w:val="Comment Subject Char"/>
    <w:basedOn w:val="CommentTextChar"/>
    <w:link w:val="CommentSubject"/>
    <w:uiPriority w:val="99"/>
    <w:semiHidden/>
    <w:rsid w:val="00AA053B"/>
    <w:rPr>
      <w:b/>
      <w:bCs/>
      <w:sz w:val="20"/>
      <w:szCs w:val="20"/>
    </w:rPr>
  </w:style>
  <w:style w:type="paragraph" w:styleId="Revision">
    <w:name w:val="Revision"/>
    <w:hidden/>
    <w:uiPriority w:val="99"/>
    <w:semiHidden/>
    <w:rsid w:val="00304863"/>
    <w:pPr>
      <w:spacing w:after="0" w:line="240" w:lineRule="auto"/>
    </w:pPr>
  </w:style>
  <w:style w:type="table" w:styleId="TableGrid">
    <w:name w:val="Table Grid"/>
    <w:basedOn w:val="TableNormal"/>
    <w:uiPriority w:val="1"/>
    <w:rsid w:val="00440440"/>
    <w:pPr>
      <w:spacing w:after="0" w:line="240" w:lineRule="auto"/>
    </w:pPr>
    <w:rPr>
      <w:rFonts w:asciiTheme="minorHAnsi" w:eastAsiaTheme="minorHAnsi" w:hAnsiTheme="minorHAnsi"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440440"/>
    <w:pPr>
      <w:spacing w:after="0" w:line="240" w:lineRule="auto"/>
    </w:pPr>
    <w:rPr>
      <w:rFonts w:asciiTheme="minorHAnsi" w:eastAsiaTheme="minorHAnsi" w:hAnsiTheme="minorHAnsi" w:cs="Times New Roman"/>
      <w:color w:val="000000" w:themeColor="text1"/>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A4AA9"/>
    <w:pPr>
      <w:ind w:left="720"/>
      <w:contextualSpacing/>
    </w:pPr>
  </w:style>
  <w:style w:type="paragraph" w:styleId="Header">
    <w:name w:val="header"/>
    <w:basedOn w:val="Normal"/>
    <w:link w:val="HeaderChar"/>
    <w:uiPriority w:val="99"/>
    <w:unhideWhenUsed/>
    <w:rsid w:val="0059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02F"/>
  </w:style>
  <w:style w:type="paragraph" w:styleId="Footer">
    <w:name w:val="footer"/>
    <w:basedOn w:val="Normal"/>
    <w:link w:val="FooterChar"/>
    <w:uiPriority w:val="99"/>
    <w:unhideWhenUsed/>
    <w:rsid w:val="0059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02F"/>
  </w:style>
  <w:style w:type="paragraph" w:styleId="BalloonText">
    <w:name w:val="Balloon Text"/>
    <w:basedOn w:val="Normal"/>
    <w:link w:val="BalloonTextChar"/>
    <w:uiPriority w:val="99"/>
    <w:semiHidden/>
    <w:unhideWhenUsed/>
    <w:rsid w:val="0046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AA"/>
    <w:rPr>
      <w:rFonts w:ascii="Segoe UI" w:hAnsi="Segoe UI" w:cs="Segoe UI"/>
      <w:sz w:val="18"/>
      <w:szCs w:val="18"/>
    </w:rPr>
  </w:style>
  <w:style w:type="paragraph" w:styleId="BodyText">
    <w:name w:val="Body Text"/>
    <w:basedOn w:val="Normal"/>
    <w:link w:val="BodyTextChar"/>
    <w:uiPriority w:val="1"/>
    <w:qFormat/>
    <w:rsid w:val="00261CE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61CE8"/>
    <w:rPr>
      <w:rFonts w:ascii="Times New Roman" w:eastAsia="Times New Roman" w:hAnsi="Times New Roman" w:cs="Times New Roman"/>
      <w:sz w:val="20"/>
      <w:szCs w:val="20"/>
      <w:lang w:bidi="en-US"/>
    </w:rPr>
  </w:style>
  <w:style w:type="paragraph" w:styleId="NormalWeb">
    <w:name w:val="Normal (Web)"/>
    <w:basedOn w:val="Normal"/>
    <w:uiPriority w:val="99"/>
    <w:semiHidden/>
    <w:unhideWhenUsed/>
    <w:rsid w:val="00AE36F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A053B"/>
    <w:rPr>
      <w:sz w:val="16"/>
      <w:szCs w:val="16"/>
    </w:rPr>
  </w:style>
  <w:style w:type="paragraph" w:styleId="CommentText">
    <w:name w:val="annotation text"/>
    <w:basedOn w:val="Normal"/>
    <w:link w:val="CommentTextChar"/>
    <w:uiPriority w:val="99"/>
    <w:semiHidden/>
    <w:unhideWhenUsed/>
    <w:rsid w:val="00AA053B"/>
    <w:pPr>
      <w:spacing w:line="240" w:lineRule="auto"/>
    </w:pPr>
    <w:rPr>
      <w:sz w:val="20"/>
      <w:szCs w:val="20"/>
    </w:rPr>
  </w:style>
  <w:style w:type="character" w:customStyle="1" w:styleId="CommentTextChar">
    <w:name w:val="Comment Text Char"/>
    <w:basedOn w:val="DefaultParagraphFont"/>
    <w:link w:val="CommentText"/>
    <w:uiPriority w:val="99"/>
    <w:semiHidden/>
    <w:rsid w:val="00AA053B"/>
    <w:rPr>
      <w:sz w:val="20"/>
      <w:szCs w:val="20"/>
    </w:rPr>
  </w:style>
  <w:style w:type="paragraph" w:styleId="CommentSubject">
    <w:name w:val="annotation subject"/>
    <w:basedOn w:val="CommentText"/>
    <w:next w:val="CommentText"/>
    <w:link w:val="CommentSubjectChar"/>
    <w:uiPriority w:val="99"/>
    <w:semiHidden/>
    <w:unhideWhenUsed/>
    <w:rsid w:val="00AA053B"/>
    <w:rPr>
      <w:b/>
      <w:bCs/>
    </w:rPr>
  </w:style>
  <w:style w:type="character" w:customStyle="1" w:styleId="CommentSubjectChar">
    <w:name w:val="Comment Subject Char"/>
    <w:basedOn w:val="CommentTextChar"/>
    <w:link w:val="CommentSubject"/>
    <w:uiPriority w:val="99"/>
    <w:semiHidden/>
    <w:rsid w:val="00AA053B"/>
    <w:rPr>
      <w:b/>
      <w:bCs/>
      <w:sz w:val="20"/>
      <w:szCs w:val="20"/>
    </w:rPr>
  </w:style>
  <w:style w:type="paragraph" w:styleId="Revision">
    <w:name w:val="Revision"/>
    <w:hidden/>
    <w:uiPriority w:val="99"/>
    <w:semiHidden/>
    <w:rsid w:val="00304863"/>
    <w:pPr>
      <w:spacing w:after="0" w:line="240" w:lineRule="auto"/>
    </w:pPr>
  </w:style>
  <w:style w:type="table" w:styleId="TableGrid">
    <w:name w:val="Table Grid"/>
    <w:basedOn w:val="TableNormal"/>
    <w:uiPriority w:val="1"/>
    <w:rsid w:val="00440440"/>
    <w:pPr>
      <w:spacing w:after="0" w:line="240" w:lineRule="auto"/>
    </w:pPr>
    <w:rPr>
      <w:rFonts w:asciiTheme="minorHAnsi" w:eastAsiaTheme="minorHAnsi" w:hAnsiTheme="minorHAnsi"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440440"/>
    <w:pPr>
      <w:spacing w:after="0" w:line="240" w:lineRule="auto"/>
    </w:pPr>
    <w:rPr>
      <w:rFonts w:asciiTheme="minorHAnsi" w:eastAsiaTheme="minorHAnsi" w:hAnsiTheme="minorHAnsi" w:cs="Times New Roman"/>
      <w:color w:val="000000" w:themeColor="text1"/>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510">
      <w:bodyDiv w:val="1"/>
      <w:marLeft w:val="0"/>
      <w:marRight w:val="0"/>
      <w:marTop w:val="0"/>
      <w:marBottom w:val="0"/>
      <w:divBdr>
        <w:top w:val="none" w:sz="0" w:space="0" w:color="auto"/>
        <w:left w:val="none" w:sz="0" w:space="0" w:color="auto"/>
        <w:bottom w:val="none" w:sz="0" w:space="0" w:color="auto"/>
        <w:right w:val="none" w:sz="0" w:space="0" w:color="auto"/>
      </w:divBdr>
    </w:div>
    <w:div w:id="597952235">
      <w:bodyDiv w:val="1"/>
      <w:marLeft w:val="0"/>
      <w:marRight w:val="0"/>
      <w:marTop w:val="0"/>
      <w:marBottom w:val="0"/>
      <w:divBdr>
        <w:top w:val="none" w:sz="0" w:space="0" w:color="auto"/>
        <w:left w:val="none" w:sz="0" w:space="0" w:color="auto"/>
        <w:bottom w:val="none" w:sz="0" w:space="0" w:color="auto"/>
        <w:right w:val="none" w:sz="0" w:space="0" w:color="auto"/>
      </w:divBdr>
    </w:div>
    <w:div w:id="927352179">
      <w:bodyDiv w:val="1"/>
      <w:marLeft w:val="0"/>
      <w:marRight w:val="0"/>
      <w:marTop w:val="0"/>
      <w:marBottom w:val="0"/>
      <w:divBdr>
        <w:top w:val="none" w:sz="0" w:space="0" w:color="auto"/>
        <w:left w:val="none" w:sz="0" w:space="0" w:color="auto"/>
        <w:bottom w:val="none" w:sz="0" w:space="0" w:color="auto"/>
        <w:right w:val="none" w:sz="0" w:space="0" w:color="auto"/>
      </w:divBdr>
    </w:div>
    <w:div w:id="148485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0CFE67871143BA8E468B3D9D3E8949"/>
        <w:category>
          <w:name w:val="General"/>
          <w:gallery w:val="placeholder"/>
        </w:category>
        <w:types>
          <w:type w:val="bbPlcHdr"/>
        </w:types>
        <w:behaviors>
          <w:behavior w:val="content"/>
        </w:behaviors>
        <w:guid w:val="{88DE6660-1FF2-4503-ACB9-4B715B2FBCC4}"/>
      </w:docPartPr>
      <w:docPartBody>
        <w:p w:rsidR="00190716" w:rsidRDefault="00190716" w:rsidP="00190716">
          <w:pPr>
            <w:pStyle w:val="550CFE67871143BA8E468B3D9D3E8949"/>
          </w:pPr>
          <w:r>
            <w:rPr>
              <w:rFonts w:asciiTheme="majorHAnsi" w:hAnsiTheme="majorHAns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16"/>
    <w:rsid w:val="0019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CFE67871143BA8E468B3D9D3E8949">
    <w:name w:val="550CFE67871143BA8E468B3D9D3E8949"/>
    <w:rsid w:val="00190716"/>
  </w:style>
  <w:style w:type="paragraph" w:customStyle="1" w:styleId="6D38E78C120B4C10BCA58AEE1864945D">
    <w:name w:val="6D38E78C120B4C10BCA58AEE1864945D"/>
    <w:rsid w:val="00190716"/>
  </w:style>
  <w:style w:type="paragraph" w:customStyle="1" w:styleId="0D4FABB7CF214BCAB33F2C1F9754CD73">
    <w:name w:val="0D4FABB7CF214BCAB33F2C1F9754CD73"/>
    <w:rsid w:val="001907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CFE67871143BA8E468B3D9D3E8949">
    <w:name w:val="550CFE67871143BA8E468B3D9D3E8949"/>
    <w:rsid w:val="00190716"/>
  </w:style>
  <w:style w:type="paragraph" w:customStyle="1" w:styleId="6D38E78C120B4C10BCA58AEE1864945D">
    <w:name w:val="6D38E78C120B4C10BCA58AEE1864945D"/>
    <w:rsid w:val="00190716"/>
  </w:style>
  <w:style w:type="paragraph" w:customStyle="1" w:styleId="0D4FABB7CF214BCAB33F2C1F9754CD73">
    <w:name w:val="0D4FABB7CF214BCAB33F2C1F9754CD73"/>
    <w:rsid w:val="00190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2021-06-30T00:00:00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hGdzTmttPKJEEpTjbT9c5PRN6jw==">AMUW2mVW+sFLf5fvX2ofT5WcVQmXstNr77pp/gB/JoWTDTWFzCTk59hrbe3bmfgvU1QR4XlIhD7flFNLL7qJj4FYv4PllekGTjaNUUPYpJJPChpT2UCCoRleQwfZ5MzA/flcXD45OfYX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0E4F03C-2AF3-4FB0-B037-44B73ECC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11973</Words>
  <Characters>68252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Draft Rights of 
Persons with Disabilities Bill 2021</vt:lpstr>
    </vt:vector>
  </TitlesOfParts>
  <Company/>
  <LinksUpToDate>false</LinksUpToDate>
  <CharactersWithSpaces>80065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Rights of 
Persons with Disabilities Bill 2021</dc:title>
  <dc:subject>An initiative of the Global Rainbow Foundation as a contribution for the service of PWD’s in Mauritius</dc:subject>
  <dc:creator>Dilmahomed Ridwan</dc:creator>
  <cp:lastModifiedBy>Dell pc</cp:lastModifiedBy>
  <cp:revision>2</cp:revision>
  <cp:lastPrinted>2021-06-30T07:07:00Z</cp:lastPrinted>
  <dcterms:created xsi:type="dcterms:W3CDTF">2021-07-01T06:52:00Z</dcterms:created>
  <dcterms:modified xsi:type="dcterms:W3CDTF">2021-07-01T06:52:00Z</dcterms:modified>
</cp:coreProperties>
</file>